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FDA300" w14:textId="77777777" w:rsidR="00BF756C" w:rsidRPr="0023159B" w:rsidRDefault="009B53D0" w:rsidP="00F929A6">
      <w:pPr>
        <w:tabs>
          <w:tab w:val="left" w:pos="3120"/>
        </w:tabs>
        <w:spacing w:before="240" w:after="240"/>
        <w:rPr>
          <w:rFonts w:ascii="Segoe UI" w:hAnsi="Segoe UI" w:cs="Segoe UI"/>
          <w:b/>
          <w:bCs/>
          <w:i/>
          <w:color w:val="00858D"/>
          <w:sz w:val="20"/>
          <w:szCs w:val="22"/>
        </w:rPr>
      </w:pPr>
      <w:r w:rsidRPr="0023159B">
        <w:rPr>
          <w:rFonts w:ascii="Segoe UI" w:hAnsi="Segoe UI" w:cs="Segoe UI"/>
          <w:b/>
          <w:bCs/>
          <w:i/>
          <w:noProof/>
          <w:sz w:val="52"/>
          <w:szCs w:val="56"/>
        </w:rPr>
        <w:drawing>
          <wp:inline distT="0" distB="0" distL="0" distR="0" wp14:anchorId="2EDD2C26" wp14:editId="75F388FD">
            <wp:extent cx="464820" cy="476885"/>
            <wp:effectExtent l="0" t="0" r="0" b="0"/>
            <wp:docPr id="609482196" name="Afbeelding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482196" name="Afbeelding 1">
                      <a:extLst>
                        <a:ext uri="{C183D7F6-B498-43B3-948B-1728B52AA6E4}">
                          <adec:decorative xmlns:adec="http://schemas.microsoft.com/office/drawing/2017/decorative" val="1"/>
                        </a:ext>
                      </a:extLst>
                    </pic:cNvPr>
                    <pic:cNvPicPr/>
                  </pic:nvPicPr>
                  <pic:blipFill rotWithShape="1">
                    <a:blip r:embed="rId12">
                      <a:extLst>
                        <a:ext uri="{28A0092B-C50C-407E-A947-70E740481C1C}">
                          <a14:useLocalDpi xmlns:a14="http://schemas.microsoft.com/office/drawing/2010/main" val="0"/>
                        </a:ext>
                      </a:extLst>
                    </a:blip>
                    <a:srcRect l="18411" t="20003" r="17212" b="11242"/>
                    <a:stretch/>
                  </pic:blipFill>
                  <pic:spPr bwMode="auto">
                    <a:xfrm>
                      <a:off x="0" y="0"/>
                      <a:ext cx="464820" cy="476885"/>
                    </a:xfrm>
                    <a:prstGeom prst="rect">
                      <a:avLst/>
                    </a:prstGeom>
                    <a:ln>
                      <a:noFill/>
                    </a:ln>
                    <a:extLst>
                      <a:ext uri="{53640926-AAD7-44D8-BBD7-CCE9431645EC}">
                        <a14:shadowObscured xmlns:a14="http://schemas.microsoft.com/office/drawing/2010/main"/>
                      </a:ext>
                    </a:extLst>
                  </pic:spPr>
                </pic:pic>
              </a:graphicData>
            </a:graphic>
          </wp:inline>
        </w:drawing>
      </w:r>
      <w:r w:rsidRPr="0023159B">
        <w:rPr>
          <w:rFonts w:ascii="Segoe UI" w:hAnsi="Segoe UI" w:cs="Segoe UI"/>
          <w:b/>
          <w:bCs/>
          <w:iCs/>
          <w:color w:val="000B3B"/>
          <w:sz w:val="56"/>
          <w:szCs w:val="72"/>
        </w:rPr>
        <w:t>Accessy</w:t>
      </w:r>
      <w:r w:rsidR="0023159B">
        <w:rPr>
          <w:rFonts w:ascii="Segoe UI" w:hAnsi="Segoe UI" w:cs="Segoe UI"/>
          <w:b/>
          <w:bCs/>
          <w:iCs/>
          <w:color w:val="00858D"/>
          <w:sz w:val="56"/>
          <w:szCs w:val="72"/>
        </w:rPr>
        <w:t>.club</w:t>
      </w:r>
    </w:p>
    <w:tbl>
      <w:tblPr>
        <w:tblStyle w:val="Tabelrasterlicht"/>
        <w:tblW w:w="8046" w:type="dxa"/>
        <w:tblLook w:val="0400" w:firstRow="0" w:lastRow="0" w:firstColumn="0" w:lastColumn="0" w:noHBand="0" w:noVBand="1"/>
      </w:tblPr>
      <w:tblGrid>
        <w:gridCol w:w="3177"/>
        <w:gridCol w:w="4869"/>
      </w:tblGrid>
      <w:tr w:rsidR="002B1346" w:rsidRPr="00CE7651" w14:paraId="1CBB9AA9" w14:textId="77777777" w:rsidTr="00455575">
        <w:tc>
          <w:tcPr>
            <w:tcW w:w="3177" w:type="dxa"/>
          </w:tcPr>
          <w:p w14:paraId="41632811" w14:textId="77777777" w:rsidR="002B1346" w:rsidRPr="00CC6EFF" w:rsidRDefault="002B1346" w:rsidP="00CC6EFF">
            <w:pPr>
              <w:spacing w:before="0" w:after="0"/>
              <w:rPr>
                <w:color w:val="000B3B"/>
              </w:rPr>
            </w:pPr>
            <w:r w:rsidRPr="00CC6EFF">
              <w:rPr>
                <w:color w:val="000B3B"/>
              </w:rPr>
              <w:t>Aan:</w:t>
            </w:r>
          </w:p>
        </w:tc>
        <w:tc>
          <w:tcPr>
            <w:tcW w:w="4869" w:type="dxa"/>
          </w:tcPr>
          <w:p w14:paraId="1404F1C4" w14:textId="77777777" w:rsidR="002B1346" w:rsidRPr="00CC6EFF" w:rsidRDefault="00F23E66" w:rsidP="00CC6EFF">
            <w:pPr>
              <w:spacing w:before="0" w:after="0"/>
              <w:rPr>
                <w:color w:val="000B3B"/>
              </w:rPr>
            </w:pPr>
            <w:r w:rsidRPr="00CC6EFF">
              <w:rPr>
                <w:color w:val="000B3B"/>
              </w:rPr>
              <w:t>Iedereen</w:t>
            </w:r>
          </w:p>
        </w:tc>
      </w:tr>
      <w:tr w:rsidR="002B1346" w:rsidRPr="00CE7651" w14:paraId="62084C69" w14:textId="77777777" w:rsidTr="00455575">
        <w:trPr>
          <w:trHeight w:val="254"/>
        </w:trPr>
        <w:tc>
          <w:tcPr>
            <w:tcW w:w="3177" w:type="dxa"/>
          </w:tcPr>
          <w:p w14:paraId="6429108C" w14:textId="77777777" w:rsidR="002B1346" w:rsidRPr="00CC6EFF" w:rsidRDefault="002B1346" w:rsidP="00CC6EFF">
            <w:pPr>
              <w:spacing w:before="0" w:after="0"/>
              <w:rPr>
                <w:color w:val="000B3B"/>
              </w:rPr>
            </w:pPr>
            <w:r w:rsidRPr="00CC6EFF">
              <w:rPr>
                <w:color w:val="000B3B"/>
              </w:rPr>
              <w:t>Van:</w:t>
            </w:r>
          </w:p>
        </w:tc>
        <w:tc>
          <w:tcPr>
            <w:tcW w:w="4869" w:type="dxa"/>
          </w:tcPr>
          <w:p w14:paraId="166CABD2" w14:textId="77777777" w:rsidR="0023159B" w:rsidRPr="00CC6EFF" w:rsidRDefault="009064E0" w:rsidP="00CC6EFF">
            <w:pPr>
              <w:spacing w:before="0" w:after="0"/>
              <w:rPr>
                <w:color w:val="000B3B"/>
              </w:rPr>
            </w:pPr>
            <w:r w:rsidRPr="00CC6EFF">
              <w:rPr>
                <w:color w:val="000B3B"/>
              </w:rPr>
              <w:t>Accessy</w:t>
            </w:r>
          </w:p>
        </w:tc>
      </w:tr>
      <w:tr w:rsidR="002B1346" w:rsidRPr="00CE7651" w14:paraId="52DAB5F7" w14:textId="77777777" w:rsidTr="00455575">
        <w:tc>
          <w:tcPr>
            <w:tcW w:w="3177" w:type="dxa"/>
          </w:tcPr>
          <w:p w14:paraId="73685007" w14:textId="77777777" w:rsidR="002B1346" w:rsidRPr="00CC6EFF" w:rsidRDefault="002B1346" w:rsidP="00CC6EFF">
            <w:pPr>
              <w:spacing w:before="0" w:after="0"/>
              <w:rPr>
                <w:color w:val="000B3B"/>
              </w:rPr>
            </w:pPr>
            <w:r w:rsidRPr="00CC6EFF">
              <w:rPr>
                <w:color w:val="000B3B"/>
              </w:rPr>
              <w:t>Onderwerp:</w:t>
            </w:r>
          </w:p>
        </w:tc>
        <w:tc>
          <w:tcPr>
            <w:tcW w:w="4869" w:type="dxa"/>
          </w:tcPr>
          <w:p w14:paraId="03D30E5D" w14:textId="2F46DFC8" w:rsidR="002B1346" w:rsidRPr="00CC6EFF" w:rsidRDefault="000B07E2" w:rsidP="00CC6EFF">
            <w:pPr>
              <w:spacing w:before="0" w:after="0"/>
              <w:rPr>
                <w:color w:val="000B3B"/>
              </w:rPr>
            </w:pPr>
            <w:r>
              <w:rPr>
                <w:color w:val="000B3B"/>
              </w:rPr>
              <w:t xml:space="preserve">Thema </w:t>
            </w:r>
            <w:r w:rsidR="004958DF">
              <w:rPr>
                <w:color w:val="000B3B"/>
              </w:rPr>
              <w:t xml:space="preserve">projectplan en </w:t>
            </w:r>
            <w:r>
              <w:rPr>
                <w:color w:val="000B3B"/>
              </w:rPr>
              <w:t xml:space="preserve">voortgangsrapportage </w:t>
            </w:r>
            <w:r w:rsidR="00D41500" w:rsidRPr="00CC6EFF">
              <w:rPr>
                <w:color w:val="000B3B"/>
              </w:rPr>
              <w:t xml:space="preserve">| </w:t>
            </w:r>
            <w:r w:rsidR="004958DF">
              <w:rPr>
                <w:color w:val="000B3B"/>
              </w:rPr>
              <w:t>Plan van Aanpak</w:t>
            </w:r>
          </w:p>
        </w:tc>
      </w:tr>
      <w:tr w:rsidR="002B1346" w:rsidRPr="00CE7651" w14:paraId="1A4A68FD" w14:textId="77777777" w:rsidTr="00455575">
        <w:tc>
          <w:tcPr>
            <w:tcW w:w="3177" w:type="dxa"/>
          </w:tcPr>
          <w:p w14:paraId="2B8396B4" w14:textId="0785D3B8" w:rsidR="002B1346" w:rsidRPr="00CC6EFF" w:rsidRDefault="002B1346" w:rsidP="00CC6EFF">
            <w:pPr>
              <w:spacing w:before="0" w:after="0"/>
              <w:rPr>
                <w:color w:val="000B3B"/>
              </w:rPr>
            </w:pPr>
          </w:p>
        </w:tc>
        <w:tc>
          <w:tcPr>
            <w:tcW w:w="4869" w:type="dxa"/>
          </w:tcPr>
          <w:p w14:paraId="7239464A" w14:textId="02E0DCDE" w:rsidR="002B1346" w:rsidRPr="00CC6EFF" w:rsidRDefault="002B1346" w:rsidP="00CC6EFF">
            <w:pPr>
              <w:spacing w:before="0" w:after="0"/>
              <w:rPr>
                <w:color w:val="000B3B"/>
              </w:rPr>
            </w:pPr>
          </w:p>
        </w:tc>
      </w:tr>
    </w:tbl>
    <w:p w14:paraId="34D188D3" w14:textId="77777777" w:rsidR="004958DF" w:rsidRPr="00E90F04" w:rsidRDefault="004958DF" w:rsidP="00E90F04">
      <w:pPr>
        <w:pStyle w:val="Kop1"/>
      </w:pPr>
      <w:bookmarkStart w:id="0" w:name="_Toc86064734"/>
      <w:bookmarkEnd w:id="0"/>
      <w:r w:rsidRPr="00E90F04">
        <w:t>Plan van aanpak digitale toegankelijkheid</w:t>
      </w:r>
    </w:p>
    <w:p w14:paraId="657AD10E" w14:textId="77777777" w:rsidR="004958DF" w:rsidRPr="00681B71" w:rsidRDefault="004958DF" w:rsidP="00E90F04">
      <w:pPr>
        <w:spacing w:before="0" w:after="0"/>
      </w:pPr>
      <w:r w:rsidRPr="00E90F04">
        <w:rPr>
          <w:b/>
          <w:bCs/>
        </w:rPr>
        <w:t>Projectnaam:</w:t>
      </w:r>
      <w:r w:rsidRPr="00681B71">
        <w:t xml:space="preserve"> Digitale Toegankelijkheid</w:t>
      </w:r>
    </w:p>
    <w:p w14:paraId="33B2EE16" w14:textId="77777777" w:rsidR="004958DF" w:rsidRPr="00681B71" w:rsidRDefault="004958DF" w:rsidP="00E90F04">
      <w:pPr>
        <w:spacing w:before="0" w:after="0"/>
      </w:pPr>
      <w:r w:rsidRPr="00E90F04">
        <w:rPr>
          <w:b/>
          <w:bCs/>
        </w:rPr>
        <w:t xml:space="preserve">Datum: </w:t>
      </w:r>
    </w:p>
    <w:p w14:paraId="7264A053" w14:textId="77777777" w:rsidR="004958DF" w:rsidRPr="00681B71" w:rsidRDefault="004958DF" w:rsidP="00E90F04">
      <w:pPr>
        <w:spacing w:before="0" w:after="0"/>
      </w:pPr>
      <w:r w:rsidRPr="00E90F04">
        <w:rPr>
          <w:b/>
          <w:bCs/>
        </w:rPr>
        <w:t>Beoogde einddatum project</w:t>
      </w:r>
      <w:r w:rsidRPr="00681B71">
        <w:t xml:space="preserve">: </w:t>
      </w:r>
    </w:p>
    <w:p w14:paraId="1967844B" w14:textId="77777777" w:rsidR="004958DF" w:rsidRPr="00681B71" w:rsidRDefault="004958DF" w:rsidP="00E90F04">
      <w:pPr>
        <w:spacing w:before="0" w:after="0"/>
      </w:pPr>
      <w:r w:rsidRPr="00E90F04">
        <w:rPr>
          <w:b/>
          <w:bCs/>
        </w:rPr>
        <w:t>Projectwethouder:</w:t>
      </w:r>
      <w:r w:rsidRPr="00681B71">
        <w:t xml:space="preserve"> </w:t>
      </w:r>
    </w:p>
    <w:p w14:paraId="334AF9B4" w14:textId="77777777" w:rsidR="004958DF" w:rsidRPr="00E90F04" w:rsidRDefault="004958DF" w:rsidP="00E90F04">
      <w:pPr>
        <w:spacing w:before="0" w:after="0"/>
        <w:rPr>
          <w:b/>
          <w:bCs/>
        </w:rPr>
      </w:pPr>
      <w:r w:rsidRPr="00E90F04">
        <w:rPr>
          <w:b/>
          <w:bCs/>
        </w:rPr>
        <w:t xml:space="preserve">Opdrachtgever: </w:t>
      </w:r>
    </w:p>
    <w:p w14:paraId="5E5A3AAB" w14:textId="77777777" w:rsidR="004958DF" w:rsidRPr="00681B71" w:rsidRDefault="004958DF" w:rsidP="00E90F04">
      <w:pPr>
        <w:spacing w:before="0" w:after="0"/>
      </w:pPr>
      <w:r w:rsidRPr="00E90F04">
        <w:rPr>
          <w:b/>
          <w:bCs/>
        </w:rPr>
        <w:t xml:space="preserve">Opdrachtnemer: </w:t>
      </w:r>
    </w:p>
    <w:p w14:paraId="46898883" w14:textId="77777777" w:rsidR="004958DF" w:rsidRPr="00681B71" w:rsidRDefault="004958DF" w:rsidP="00E90F04">
      <w:pPr>
        <w:spacing w:before="0" w:after="0"/>
      </w:pPr>
      <w:r w:rsidRPr="00E90F04">
        <w:rPr>
          <w:b/>
          <w:bCs/>
        </w:rPr>
        <w:t>Bijlagen:</w:t>
      </w:r>
      <w:r w:rsidRPr="00681B71">
        <w:t xml:space="preserve"> 1</w:t>
      </w:r>
    </w:p>
    <w:p w14:paraId="2546F3FD" w14:textId="77777777" w:rsidR="004958DF" w:rsidRPr="00524C4E" w:rsidRDefault="004958DF" w:rsidP="00E90F04">
      <w:pPr>
        <w:pStyle w:val="Kop1"/>
      </w:pPr>
      <w:r w:rsidRPr="00524C4E">
        <w:t>Woord vooraf</w:t>
      </w:r>
    </w:p>
    <w:p w14:paraId="2E0B080E" w14:textId="77777777" w:rsidR="004958DF" w:rsidRPr="00524C4E" w:rsidRDefault="004958DF" w:rsidP="004958DF">
      <w:pPr>
        <w:spacing w:before="240" w:after="240"/>
      </w:pPr>
      <w:r w:rsidRPr="00524C4E">
        <w:t>Uit de gesprekken met &lt;naam organisatie&gt;-collega’s blijkt dat de werkdruk fors is en hier rekening mee gehouden moet worden. Maar ook dat we allemaal willen voldoen aan digitale toegankelijkheid. Daarom hanteren we de volgende principes bij de uitvoering van dit project:</w:t>
      </w:r>
    </w:p>
    <w:p w14:paraId="7840BE13" w14:textId="77777777" w:rsidR="004958DF" w:rsidRPr="00524C4E" w:rsidRDefault="004958DF" w:rsidP="004958DF">
      <w:pPr>
        <w:pStyle w:val="Lijstalinea"/>
        <w:numPr>
          <w:ilvl w:val="0"/>
          <w:numId w:val="35"/>
        </w:numPr>
        <w:spacing w:before="240" w:after="240"/>
      </w:pPr>
      <w:r w:rsidRPr="00524C4E">
        <w:t>We ‘implementeren’ digitale toegankelijkheid op een dusdanige manier dat de belasting op onze medewerkers minimaal is. Wel zetten we fors in op awareness en (intern) draagvlak.</w:t>
      </w:r>
    </w:p>
    <w:p w14:paraId="66C8D98F" w14:textId="77777777" w:rsidR="004958DF" w:rsidRPr="00524C4E" w:rsidRDefault="004958DF" w:rsidP="00E90F04">
      <w:pPr>
        <w:pStyle w:val="Kop1"/>
      </w:pPr>
      <w:r w:rsidRPr="00524C4E">
        <w:t>Projectdefinitie</w:t>
      </w:r>
    </w:p>
    <w:p w14:paraId="424F2A20" w14:textId="77777777" w:rsidR="004958DF" w:rsidRPr="00524C4E" w:rsidRDefault="004958DF" w:rsidP="00E90F04">
      <w:pPr>
        <w:pStyle w:val="Kop2"/>
      </w:pPr>
      <w:r w:rsidRPr="00524C4E">
        <w:t>Aanleiding</w:t>
      </w:r>
    </w:p>
    <w:p w14:paraId="720FEC08" w14:textId="77777777" w:rsidR="004958DF" w:rsidRPr="00524C4E" w:rsidRDefault="004958DF" w:rsidP="004958DF">
      <w:pPr>
        <w:spacing w:before="240" w:after="240"/>
        <w:rPr>
          <w:iCs/>
        </w:rPr>
      </w:pPr>
      <w:r w:rsidRPr="00524C4E">
        <w:rPr>
          <w:iCs/>
        </w:rPr>
        <w:t xml:space="preserve">Iedereen in Nederland heeft het recht op mee te doen. Ook digitaal. Dus ook mensen met een zogenaamde functiebeperking. Daarom is het voldoen aan digitale toegankelijkheid een wettelijke verplichting geworden en moeten we als &lt;naam organisatie&gt; voldoen aan de verplichte toegankelijkheidseisen van de EU-standaard EN 301 549. Deze eisen komen overeen met de Web Content Accessibility </w:t>
      </w:r>
      <w:proofErr w:type="spellStart"/>
      <w:r w:rsidRPr="00524C4E">
        <w:rPr>
          <w:iCs/>
        </w:rPr>
        <w:t>Guidelines</w:t>
      </w:r>
      <w:proofErr w:type="spellEnd"/>
      <w:r w:rsidRPr="00524C4E">
        <w:rPr>
          <w:iCs/>
        </w:rPr>
        <w:t xml:space="preserve"> (WCAG) versie 2.1 AA. </w:t>
      </w:r>
    </w:p>
    <w:p w14:paraId="67DEEA03" w14:textId="77777777" w:rsidR="004958DF" w:rsidRPr="00524C4E" w:rsidRDefault="004958DF" w:rsidP="004958DF">
      <w:pPr>
        <w:spacing w:before="240" w:after="240"/>
        <w:rPr>
          <w:iCs/>
        </w:rPr>
      </w:pPr>
      <w:r w:rsidRPr="00524C4E">
        <w:rPr>
          <w:iCs/>
        </w:rPr>
        <w:t xml:space="preserve">Websites en mobiele apps van Nederlandse overheidsinstanties moeten hieraan voldoen. Hierover moet verantwoording worden afgelegd in een toegankelijkheidsverklaring. En moeten er ‘maatregelen’ zijn benoemd (en worden uitgevoerd) zodat de websites en apps digitaal toegankelijk zijn en zo voor iedereen te ‘gebruiken’ zijn. Meer informatie </w:t>
      </w:r>
      <w:hyperlink r:id="rId13" w:history="1">
        <w:r w:rsidRPr="00524C4E">
          <w:rPr>
            <w:rStyle w:val="Hyperlink"/>
            <w:rFonts w:ascii="Roboto" w:hAnsi="Roboto"/>
            <w:iCs/>
          </w:rPr>
          <w:t>lees je op de website van het Ministerie van BZK</w:t>
        </w:r>
      </w:hyperlink>
      <w:r w:rsidRPr="00524C4E">
        <w:rPr>
          <w:iCs/>
        </w:rPr>
        <w:t>.</w:t>
      </w:r>
    </w:p>
    <w:p w14:paraId="6DC45FB6" w14:textId="77777777" w:rsidR="004958DF" w:rsidRPr="00524C4E" w:rsidRDefault="004958DF" w:rsidP="00E90F04">
      <w:pPr>
        <w:pStyle w:val="Kop2"/>
      </w:pPr>
      <w:r w:rsidRPr="00524C4E">
        <w:t>Probleemstelling</w:t>
      </w:r>
    </w:p>
    <w:p w14:paraId="2198B52A" w14:textId="77777777" w:rsidR="004958DF" w:rsidRPr="00524C4E" w:rsidRDefault="004958DF" w:rsidP="004958DF">
      <w:pPr>
        <w:spacing w:before="240" w:after="240"/>
        <w:rPr>
          <w:iCs/>
        </w:rPr>
      </w:pPr>
      <w:r w:rsidRPr="00524C4E">
        <w:rPr>
          <w:iCs/>
        </w:rPr>
        <w:t>De websites (@@aantal) en Apps (@@aantal) ‘van’ &lt;naam organisatie&gt; voldoen nog niet aan deze wet. Ook is &lt;naam organisatie&gt; nog niet in staat zelf te blijven voldoen aan deze wet conform EU-standaard EN 301 549.</w:t>
      </w:r>
    </w:p>
    <w:p w14:paraId="7A6AE365" w14:textId="77777777" w:rsidR="004958DF" w:rsidRPr="00E90F04" w:rsidRDefault="004958DF" w:rsidP="00E90F04">
      <w:pPr>
        <w:pStyle w:val="Kop3"/>
      </w:pPr>
      <w:r w:rsidRPr="00524C4E">
        <w:t>Doel project</w:t>
      </w:r>
    </w:p>
    <w:p w14:paraId="71A2A368" w14:textId="77777777" w:rsidR="004958DF" w:rsidRPr="00524C4E" w:rsidRDefault="004958DF" w:rsidP="004958DF">
      <w:pPr>
        <w:spacing w:before="240" w:after="240"/>
        <w:rPr>
          <w:iCs/>
        </w:rPr>
      </w:pPr>
      <w:r w:rsidRPr="00524C4E">
        <w:rPr>
          <w:iCs/>
        </w:rPr>
        <w:t>Het doel van dit project is tweeledig:</w:t>
      </w:r>
    </w:p>
    <w:p w14:paraId="0763C798" w14:textId="77777777" w:rsidR="004958DF" w:rsidRPr="00524C4E" w:rsidRDefault="004958DF" w:rsidP="004958DF">
      <w:pPr>
        <w:pStyle w:val="Lijstalinea"/>
        <w:numPr>
          <w:ilvl w:val="0"/>
          <w:numId w:val="32"/>
        </w:numPr>
        <w:spacing w:before="240" w:after="240"/>
        <w:rPr>
          <w:iCs/>
        </w:rPr>
      </w:pPr>
      <w:r w:rsidRPr="00524C4E">
        <w:rPr>
          <w:iCs/>
        </w:rPr>
        <w:t>Zorgen dat de gemeente &lt;naam organisatie&gt; voldoet aan wetgeving voor digitale toegankelijkheid voor websites en Apps.</w:t>
      </w:r>
    </w:p>
    <w:p w14:paraId="19ECBA9C" w14:textId="77777777" w:rsidR="004958DF" w:rsidRPr="00524C4E" w:rsidRDefault="004958DF" w:rsidP="004958DF">
      <w:pPr>
        <w:pStyle w:val="Lijstalinea"/>
        <w:numPr>
          <w:ilvl w:val="0"/>
          <w:numId w:val="32"/>
        </w:numPr>
        <w:spacing w:before="240" w:after="240"/>
        <w:rPr>
          <w:iCs/>
        </w:rPr>
      </w:pPr>
      <w:r w:rsidRPr="00524C4E">
        <w:rPr>
          <w:iCs/>
        </w:rPr>
        <w:t>Zorgen dat digitale toegankelijkheid organisatorisch geborgd wordt op een manier waardoor &lt;naam organisatie&gt; zelfstandig verder kan met het blijven voldoen aan deze wet.</w:t>
      </w:r>
    </w:p>
    <w:p w14:paraId="29BFA27A" w14:textId="77777777" w:rsidR="004958DF" w:rsidRPr="00524C4E" w:rsidRDefault="004958DF" w:rsidP="00E90F04">
      <w:pPr>
        <w:pStyle w:val="Kop3"/>
      </w:pPr>
      <w:r w:rsidRPr="00524C4E">
        <w:t>Doelgroep</w:t>
      </w:r>
    </w:p>
    <w:p w14:paraId="37C8F7D0" w14:textId="77777777" w:rsidR="004958DF" w:rsidRPr="00524C4E" w:rsidRDefault="004958DF" w:rsidP="004958DF">
      <w:pPr>
        <w:spacing w:before="240" w:after="240"/>
        <w:rPr>
          <w:iCs/>
        </w:rPr>
      </w:pPr>
      <w:r w:rsidRPr="00524C4E">
        <w:rPr>
          <w:iCs/>
        </w:rPr>
        <w:t>De doelgroep voor dit project betreft inwoners van &lt;naam organisatie&gt; met een functiebeperking. Die doelgroep behelst ongeveer 25% van de inwoners van &lt;naam organisatie&gt;. Denk hierbij aan inwoners die (kleuren)blind zijn. Laaggeletterd zijn. Artrose hebben. Niet of slecht kunnen horen. Dyslectisch zijn. Epilepsie hebben. Of een motorische beperking hebben.</w:t>
      </w:r>
    </w:p>
    <w:p w14:paraId="33D7CA11" w14:textId="77777777" w:rsidR="004958DF" w:rsidRPr="00524C4E" w:rsidRDefault="004958DF" w:rsidP="004958DF">
      <w:pPr>
        <w:spacing w:before="240" w:after="240"/>
        <w:rPr>
          <w:iCs/>
        </w:rPr>
      </w:pPr>
      <w:r w:rsidRPr="00524C4E">
        <w:rPr>
          <w:iCs/>
        </w:rPr>
        <w:t>Maar iedere inwoners van &lt;naam organisatie&gt; heeft baat bij een digitaal toegankelijke website. Want een digitaal toegankelijke website is voor iedereen makkelijker te lezen en te begrijpen.</w:t>
      </w:r>
    </w:p>
    <w:p w14:paraId="786FD067" w14:textId="77777777" w:rsidR="004958DF" w:rsidRPr="00524C4E" w:rsidRDefault="004958DF" w:rsidP="00E90F04">
      <w:pPr>
        <w:pStyle w:val="Kop3"/>
      </w:pPr>
      <w:r w:rsidRPr="00524C4E">
        <w:t xml:space="preserve">Beoogd resultaat </w:t>
      </w:r>
    </w:p>
    <w:p w14:paraId="749B04A3" w14:textId="77777777" w:rsidR="004958DF" w:rsidRPr="00524C4E" w:rsidRDefault="004958DF" w:rsidP="004958DF">
      <w:pPr>
        <w:spacing w:before="240" w:after="240"/>
        <w:rPr>
          <w:iCs/>
        </w:rPr>
      </w:pPr>
      <w:r w:rsidRPr="00524C4E">
        <w:rPr>
          <w:iCs/>
        </w:rPr>
        <w:t>Het beoogd resultaat van het project is dat:</w:t>
      </w:r>
    </w:p>
    <w:p w14:paraId="7A0DDFEA" w14:textId="77777777" w:rsidR="004958DF" w:rsidRPr="00524C4E" w:rsidRDefault="004958DF" w:rsidP="004958DF">
      <w:pPr>
        <w:pStyle w:val="Lijstalinea"/>
        <w:numPr>
          <w:ilvl w:val="0"/>
          <w:numId w:val="33"/>
        </w:numPr>
        <w:spacing w:before="240" w:after="240"/>
        <w:rPr>
          <w:iCs/>
        </w:rPr>
      </w:pPr>
      <w:r w:rsidRPr="00524C4E">
        <w:rPr>
          <w:iCs/>
        </w:rPr>
        <w:t>Digitale toegankelijkheid organisatorisch geborgd is.</w:t>
      </w:r>
    </w:p>
    <w:p w14:paraId="01541A35" w14:textId="77777777" w:rsidR="004958DF" w:rsidRPr="00524C4E" w:rsidRDefault="004958DF" w:rsidP="004958DF">
      <w:pPr>
        <w:pStyle w:val="Lijstalinea"/>
        <w:numPr>
          <w:ilvl w:val="0"/>
          <w:numId w:val="33"/>
        </w:numPr>
        <w:spacing w:before="240" w:after="240"/>
        <w:rPr>
          <w:iCs/>
        </w:rPr>
      </w:pPr>
      <w:r w:rsidRPr="00524C4E">
        <w:rPr>
          <w:iCs/>
        </w:rPr>
        <w:t>De @@ websites en @@ Apps van &lt;naam organisatie&gt;, inclusief de daarop geplaatste informatie, binnen drie jaar voldoen aan de wet.</w:t>
      </w:r>
    </w:p>
    <w:p w14:paraId="127E2305" w14:textId="77777777" w:rsidR="004958DF" w:rsidRPr="00524C4E" w:rsidRDefault="004958DF" w:rsidP="004958DF">
      <w:pPr>
        <w:pStyle w:val="Lijstalinea"/>
        <w:numPr>
          <w:ilvl w:val="0"/>
          <w:numId w:val="33"/>
        </w:numPr>
        <w:spacing w:before="240" w:after="240"/>
        <w:rPr>
          <w:b/>
          <w:bCs/>
        </w:rPr>
      </w:pPr>
      <w:r w:rsidRPr="00524C4E">
        <w:rPr>
          <w:iCs/>
        </w:rPr>
        <w:t>Nieuwe websites en apps, inclusief de daarop geplaatste informatie, voldoen bij lancering.</w:t>
      </w:r>
    </w:p>
    <w:p w14:paraId="0C124067" w14:textId="77777777" w:rsidR="004958DF" w:rsidRPr="00524C4E" w:rsidRDefault="004958DF" w:rsidP="00E90F04">
      <w:pPr>
        <w:pStyle w:val="Kop3"/>
      </w:pPr>
      <w:r w:rsidRPr="00524C4E">
        <w:t>Afbakening</w:t>
      </w:r>
    </w:p>
    <w:p w14:paraId="333D5645" w14:textId="77777777" w:rsidR="004958DF" w:rsidRPr="00524C4E" w:rsidRDefault="004958DF" w:rsidP="004958DF">
      <w:pPr>
        <w:spacing w:before="240" w:after="240"/>
        <w:rPr>
          <w:iCs/>
        </w:rPr>
      </w:pPr>
      <w:r w:rsidRPr="00524C4E">
        <w:rPr>
          <w:iCs/>
        </w:rPr>
        <w:t xml:space="preserve">Digitale Toegankelijkheid is veelomvattend. Want het gaat om alle applicaties van &lt;naam organisatie&gt; betreft (inclusief de daarop geplaatste informatie) die met een webbrowser te benaderen zijn. Dus ook bijvoorbeeld interne applicaties zoals @@. </w:t>
      </w:r>
    </w:p>
    <w:p w14:paraId="532362A7" w14:textId="77777777" w:rsidR="004958DF" w:rsidRPr="00524C4E" w:rsidRDefault="004958DF" w:rsidP="004958DF">
      <w:pPr>
        <w:spacing w:before="240" w:after="240"/>
        <w:rPr>
          <w:iCs/>
        </w:rPr>
      </w:pPr>
      <w:r w:rsidRPr="00524C4E">
        <w:rPr>
          <w:iCs/>
        </w:rPr>
        <w:t>Het project digitale toegankelijkheid richt zich websites, systemen en apps (inclusief de daarop geplaatste informatie) die inwoners of bedrijven kunnen of moeten lezen en/of ‘gebruiken’. Buiten scope vallen daarom:</w:t>
      </w:r>
    </w:p>
    <w:p w14:paraId="0F8C911A" w14:textId="77777777" w:rsidR="004958DF" w:rsidRPr="00524C4E" w:rsidRDefault="004958DF" w:rsidP="004958DF">
      <w:pPr>
        <w:pStyle w:val="Lijstalinea"/>
        <w:numPr>
          <w:ilvl w:val="0"/>
          <w:numId w:val="34"/>
        </w:numPr>
        <w:spacing w:before="240" w:after="240"/>
        <w:rPr>
          <w:iCs/>
        </w:rPr>
      </w:pPr>
      <w:r w:rsidRPr="00524C4E">
        <w:rPr>
          <w:iCs/>
        </w:rPr>
        <w:t>Interne systemen. Wel nemen we het ‘aansporen’ van leveranciers hun systemen digitaal toegankelijk te maken, mee in het project.</w:t>
      </w:r>
    </w:p>
    <w:p w14:paraId="1EA747F2" w14:textId="77777777" w:rsidR="004958DF" w:rsidRPr="00524C4E" w:rsidRDefault="004958DF" w:rsidP="004958DF">
      <w:pPr>
        <w:spacing w:before="240" w:after="240"/>
        <w:rPr>
          <w:rFonts w:cs="Arial"/>
          <w:b/>
          <w:bCs/>
          <w:color w:val="538135" w:themeColor="accent6" w:themeShade="BF"/>
          <w:kern w:val="32"/>
        </w:rPr>
      </w:pPr>
      <w:r w:rsidRPr="00524C4E">
        <w:br w:type="page"/>
      </w:r>
    </w:p>
    <w:p w14:paraId="127FDCEB" w14:textId="77777777" w:rsidR="004958DF" w:rsidRPr="00524C4E" w:rsidRDefault="004958DF" w:rsidP="00E90F04">
      <w:pPr>
        <w:pStyle w:val="Kop2"/>
      </w:pPr>
      <w:r w:rsidRPr="00524C4E">
        <w:t>Projectorganisatiestructuur</w:t>
      </w:r>
    </w:p>
    <w:p w14:paraId="4E4ADA38" w14:textId="77777777" w:rsidR="004958DF" w:rsidRPr="00524C4E" w:rsidRDefault="004958DF" w:rsidP="004958DF">
      <w:pPr>
        <w:spacing w:before="240" w:after="240"/>
      </w:pPr>
      <w:r w:rsidRPr="00524C4E">
        <w:t>We vliegen het project agile aan. Dat betekent dat we weten wanneer we het resultaat gerealiseerd willen hebben, &lt;datum/ jaar&gt;. Maar de weg daarna toe is flexibel en kan continu worden bijgesteld.</w:t>
      </w:r>
    </w:p>
    <w:p w14:paraId="28A26EB0" w14:textId="77777777" w:rsidR="004958DF" w:rsidRPr="00524C4E" w:rsidRDefault="004958DF" w:rsidP="004958DF">
      <w:pPr>
        <w:autoSpaceDE w:val="0"/>
        <w:autoSpaceDN w:val="0"/>
        <w:adjustRightInd w:val="0"/>
        <w:spacing w:before="240" w:after="240"/>
        <w:rPr>
          <w:rFonts w:cs="Tahoma"/>
          <w:iCs/>
        </w:rPr>
      </w:pPr>
      <w:r w:rsidRPr="00524C4E">
        <w:rPr>
          <w:rFonts w:cs="Tahoma"/>
          <w:iCs/>
        </w:rPr>
        <w:t xml:space="preserve">De projectorganisatiestructuur ziet er als volgt uit: </w:t>
      </w:r>
    </w:p>
    <w:p w14:paraId="7A7D0F54" w14:textId="77777777" w:rsidR="004958DF" w:rsidRPr="00524C4E" w:rsidRDefault="004958DF" w:rsidP="004958DF">
      <w:pPr>
        <w:autoSpaceDE w:val="0"/>
        <w:autoSpaceDN w:val="0"/>
        <w:adjustRightInd w:val="0"/>
        <w:spacing w:before="240" w:after="240"/>
        <w:rPr>
          <w:rFonts w:cs="Tahoma"/>
          <w:i/>
        </w:rPr>
      </w:pPr>
      <w:r w:rsidRPr="00524C4E">
        <w:rPr>
          <w:rFonts w:cs="Tahoma"/>
          <w:i/>
          <w:noProof/>
        </w:rPr>
        <w:drawing>
          <wp:inline distT="0" distB="0" distL="0" distR="0" wp14:anchorId="404ED2FE" wp14:editId="25AD2E5D">
            <wp:extent cx="5076825" cy="2133600"/>
            <wp:effectExtent l="0" t="0" r="0" b="1905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2AC20EF7" w14:textId="77777777" w:rsidR="004958DF" w:rsidRPr="00524C4E" w:rsidRDefault="004958DF" w:rsidP="004958DF">
      <w:pPr>
        <w:autoSpaceDE w:val="0"/>
        <w:autoSpaceDN w:val="0"/>
        <w:adjustRightInd w:val="0"/>
        <w:spacing w:before="240" w:after="240"/>
        <w:rPr>
          <w:rFonts w:cs="Tahoma"/>
          <w:iCs/>
        </w:rPr>
      </w:pPr>
      <w:r w:rsidRPr="00524C4E">
        <w:rPr>
          <w:rFonts w:cs="Tahoma"/>
          <w:iCs/>
        </w:rPr>
        <w:t xml:space="preserve">De benoemde thema’s beslaan één of meerdere werkpakketten. Als alle werkpakketten zijn geïmplementeerd, dan is het resultaat bereikt. </w:t>
      </w:r>
    </w:p>
    <w:p w14:paraId="71C4E089" w14:textId="77777777" w:rsidR="004958DF" w:rsidRPr="00524C4E" w:rsidRDefault="004958DF" w:rsidP="004958DF">
      <w:pPr>
        <w:autoSpaceDE w:val="0"/>
        <w:autoSpaceDN w:val="0"/>
        <w:adjustRightInd w:val="0"/>
        <w:spacing w:before="240" w:after="240"/>
        <w:rPr>
          <w:rFonts w:cs="Tahoma"/>
          <w:iCs/>
        </w:rPr>
      </w:pPr>
      <w:r w:rsidRPr="00524C4E">
        <w:rPr>
          <w:rFonts w:cs="Tahoma"/>
          <w:iCs/>
        </w:rPr>
        <w:t>De thema’s inclusief bijbehorende werkpakketten zijn in de bijlagen uitgewerkt.</w:t>
      </w:r>
    </w:p>
    <w:p w14:paraId="2107A573" w14:textId="77777777" w:rsidR="00E90F04" w:rsidRDefault="00E90F04">
      <w:pPr>
        <w:spacing w:before="0" w:after="0" w:line="240" w:lineRule="auto"/>
        <w:rPr>
          <w:rFonts w:asciiTheme="minorHAnsi" w:eastAsiaTheme="majorEastAsia" w:hAnsiTheme="minorHAnsi" w:cs="Segoe UI Light"/>
          <w:b/>
          <w:color w:val="000B3B"/>
          <w:sz w:val="44"/>
          <w:szCs w:val="44"/>
          <w:lang w:eastAsia="nl-NL"/>
        </w:rPr>
      </w:pPr>
      <w:r>
        <w:br w:type="page"/>
      </w:r>
    </w:p>
    <w:p w14:paraId="28E6DA90" w14:textId="5DD72086" w:rsidR="004958DF" w:rsidRPr="00524C4E" w:rsidRDefault="004958DF" w:rsidP="00E90F04">
      <w:pPr>
        <w:pStyle w:val="Kop3"/>
      </w:pPr>
      <w:r w:rsidRPr="00524C4E">
        <w:t>Communicatiematrix</w:t>
      </w:r>
    </w:p>
    <w:tbl>
      <w:tblPr>
        <w:tblStyle w:val="Tabelraster"/>
        <w:tblW w:w="5000" w:type="pct"/>
        <w:tblBorders>
          <w:top w:val="single" w:sz="18" w:space="0" w:color="339933"/>
          <w:left w:val="single" w:sz="18" w:space="0" w:color="339933"/>
          <w:bottom w:val="single" w:sz="18" w:space="0" w:color="339933"/>
          <w:right w:val="single" w:sz="18" w:space="0" w:color="339933"/>
          <w:insideH w:val="single" w:sz="6" w:space="0" w:color="339933"/>
          <w:insideV w:val="single" w:sz="6" w:space="0" w:color="339933"/>
        </w:tblBorders>
        <w:tblLook w:val="0420" w:firstRow="1" w:lastRow="0" w:firstColumn="0" w:lastColumn="0" w:noHBand="0" w:noVBand="1"/>
      </w:tblPr>
      <w:tblGrid>
        <w:gridCol w:w="2194"/>
        <w:gridCol w:w="2225"/>
        <w:gridCol w:w="2781"/>
        <w:gridCol w:w="1836"/>
      </w:tblGrid>
      <w:tr w:rsidR="004958DF" w:rsidRPr="00524C4E" w14:paraId="1238CA46" w14:textId="77777777" w:rsidTr="00490121">
        <w:trPr>
          <w:trHeight w:val="340"/>
        </w:trPr>
        <w:tc>
          <w:tcPr>
            <w:tcW w:w="1214" w:type="pct"/>
            <w:tcBorders>
              <w:top w:val="single" w:sz="12" w:space="0" w:color="339933"/>
              <w:left w:val="single" w:sz="12" w:space="0" w:color="339933"/>
              <w:bottom w:val="single" w:sz="6" w:space="0" w:color="339933"/>
              <w:right w:val="single" w:sz="6" w:space="0" w:color="F2F2F2" w:themeColor="background1" w:themeShade="F2"/>
            </w:tcBorders>
            <w:shd w:val="clear" w:color="auto" w:fill="339933"/>
          </w:tcPr>
          <w:p w14:paraId="3B5B8447" w14:textId="77777777" w:rsidR="004958DF" w:rsidRPr="00524C4E" w:rsidRDefault="004958DF" w:rsidP="00490121">
            <w:pPr>
              <w:spacing w:before="240" w:after="240"/>
              <w:rPr>
                <w:b/>
                <w:color w:val="F2F2F2" w:themeColor="background1" w:themeShade="F2"/>
              </w:rPr>
            </w:pPr>
            <w:r w:rsidRPr="00524C4E">
              <w:rPr>
                <w:b/>
                <w:color w:val="F2F2F2" w:themeColor="background1" w:themeShade="F2"/>
              </w:rPr>
              <w:t>Wie</w:t>
            </w:r>
          </w:p>
        </w:tc>
        <w:tc>
          <w:tcPr>
            <w:tcW w:w="1231" w:type="pct"/>
            <w:tcBorders>
              <w:top w:val="single" w:sz="12" w:space="0" w:color="339933"/>
              <w:left w:val="single" w:sz="6" w:space="0" w:color="F2F2F2" w:themeColor="background1" w:themeShade="F2"/>
              <w:bottom w:val="single" w:sz="6" w:space="0" w:color="339933"/>
              <w:right w:val="single" w:sz="6" w:space="0" w:color="F2F2F2" w:themeColor="background1" w:themeShade="F2"/>
            </w:tcBorders>
            <w:shd w:val="clear" w:color="auto" w:fill="339933"/>
          </w:tcPr>
          <w:p w14:paraId="40EE79F3" w14:textId="77777777" w:rsidR="004958DF" w:rsidRPr="00524C4E" w:rsidRDefault="004958DF" w:rsidP="00490121">
            <w:pPr>
              <w:spacing w:before="240" w:after="240"/>
              <w:rPr>
                <w:b/>
                <w:color w:val="F2F2F2" w:themeColor="background1" w:themeShade="F2"/>
              </w:rPr>
            </w:pPr>
            <w:r w:rsidRPr="00524C4E">
              <w:rPr>
                <w:b/>
                <w:color w:val="F2F2F2" w:themeColor="background1" w:themeShade="F2"/>
              </w:rPr>
              <w:t>Aan</w:t>
            </w:r>
          </w:p>
        </w:tc>
        <w:tc>
          <w:tcPr>
            <w:tcW w:w="1539" w:type="pct"/>
            <w:tcBorders>
              <w:top w:val="single" w:sz="12" w:space="0" w:color="339933"/>
              <w:left w:val="single" w:sz="6" w:space="0" w:color="F2F2F2" w:themeColor="background1" w:themeShade="F2"/>
              <w:bottom w:val="single" w:sz="6" w:space="0" w:color="339933"/>
              <w:right w:val="single" w:sz="6" w:space="0" w:color="F2F2F2" w:themeColor="background1" w:themeShade="F2"/>
            </w:tcBorders>
            <w:shd w:val="clear" w:color="auto" w:fill="339933"/>
          </w:tcPr>
          <w:p w14:paraId="17C9372C" w14:textId="77777777" w:rsidR="004958DF" w:rsidRPr="00524C4E" w:rsidRDefault="004958DF" w:rsidP="00490121">
            <w:pPr>
              <w:spacing w:before="240" w:after="240"/>
              <w:rPr>
                <w:b/>
                <w:color w:val="F2F2F2" w:themeColor="background1" w:themeShade="F2"/>
              </w:rPr>
            </w:pPr>
            <w:r w:rsidRPr="00524C4E">
              <w:rPr>
                <w:b/>
                <w:color w:val="F2F2F2" w:themeColor="background1" w:themeShade="F2"/>
              </w:rPr>
              <w:t>Hoe</w:t>
            </w:r>
          </w:p>
        </w:tc>
        <w:tc>
          <w:tcPr>
            <w:tcW w:w="1016" w:type="pct"/>
            <w:tcBorders>
              <w:top w:val="single" w:sz="12" w:space="0" w:color="339933"/>
              <w:left w:val="single" w:sz="6" w:space="0" w:color="F2F2F2" w:themeColor="background1" w:themeShade="F2"/>
              <w:bottom w:val="single" w:sz="6" w:space="0" w:color="339933"/>
              <w:right w:val="single" w:sz="12" w:space="0" w:color="339933"/>
            </w:tcBorders>
            <w:shd w:val="clear" w:color="auto" w:fill="339933"/>
          </w:tcPr>
          <w:p w14:paraId="1D5648EF" w14:textId="77777777" w:rsidR="004958DF" w:rsidRPr="00524C4E" w:rsidRDefault="004958DF" w:rsidP="00490121">
            <w:pPr>
              <w:spacing w:before="240" w:after="240"/>
              <w:rPr>
                <w:b/>
                <w:color w:val="F2F2F2" w:themeColor="background1" w:themeShade="F2"/>
              </w:rPr>
            </w:pPr>
            <w:r w:rsidRPr="00524C4E">
              <w:rPr>
                <w:b/>
                <w:color w:val="F2F2F2" w:themeColor="background1" w:themeShade="F2"/>
              </w:rPr>
              <w:t>Wanneer</w:t>
            </w:r>
          </w:p>
        </w:tc>
      </w:tr>
      <w:tr w:rsidR="004958DF" w:rsidRPr="00524C4E" w14:paraId="237A8EDE" w14:textId="77777777" w:rsidTr="00490121">
        <w:trPr>
          <w:trHeight w:val="315"/>
        </w:trPr>
        <w:tc>
          <w:tcPr>
            <w:tcW w:w="1214" w:type="pct"/>
            <w:tcBorders>
              <w:top w:val="single" w:sz="6" w:space="0" w:color="339933"/>
              <w:left w:val="single" w:sz="12" w:space="0" w:color="339933"/>
            </w:tcBorders>
            <w:vAlign w:val="center"/>
          </w:tcPr>
          <w:p w14:paraId="27B4A3EA" w14:textId="77777777" w:rsidR="004958DF" w:rsidRPr="00524C4E" w:rsidRDefault="004958DF" w:rsidP="00490121">
            <w:pPr>
              <w:spacing w:before="240" w:after="240"/>
            </w:pPr>
            <w:r w:rsidRPr="00524C4E">
              <w:t>Opdrachtgever</w:t>
            </w:r>
          </w:p>
        </w:tc>
        <w:tc>
          <w:tcPr>
            <w:tcW w:w="1231" w:type="pct"/>
            <w:tcBorders>
              <w:top w:val="single" w:sz="6" w:space="0" w:color="339933"/>
            </w:tcBorders>
            <w:vAlign w:val="center"/>
          </w:tcPr>
          <w:p w14:paraId="58012298" w14:textId="77777777" w:rsidR="004958DF" w:rsidRPr="00524C4E" w:rsidRDefault="004958DF" w:rsidP="00490121">
            <w:pPr>
              <w:spacing w:before="240" w:after="240"/>
            </w:pPr>
            <w:r w:rsidRPr="00524C4E">
              <w:t>Teammanagers</w:t>
            </w:r>
          </w:p>
        </w:tc>
        <w:tc>
          <w:tcPr>
            <w:tcW w:w="1539" w:type="pct"/>
            <w:tcBorders>
              <w:top w:val="single" w:sz="6" w:space="0" w:color="339933"/>
            </w:tcBorders>
            <w:vAlign w:val="center"/>
          </w:tcPr>
          <w:p w14:paraId="3E991236" w14:textId="77777777" w:rsidR="004958DF" w:rsidRPr="00524C4E" w:rsidRDefault="004958DF" w:rsidP="00490121">
            <w:pPr>
              <w:spacing w:before="240" w:after="240"/>
            </w:pPr>
            <w:r w:rsidRPr="00524C4E">
              <w:t>MT overleg</w:t>
            </w:r>
          </w:p>
        </w:tc>
        <w:tc>
          <w:tcPr>
            <w:tcW w:w="1016" w:type="pct"/>
            <w:tcBorders>
              <w:top w:val="single" w:sz="6" w:space="0" w:color="339933"/>
              <w:right w:val="single" w:sz="12" w:space="0" w:color="339933"/>
            </w:tcBorders>
            <w:vAlign w:val="center"/>
          </w:tcPr>
          <w:p w14:paraId="115C782A" w14:textId="77777777" w:rsidR="004958DF" w:rsidRPr="00524C4E" w:rsidRDefault="004958DF" w:rsidP="00490121">
            <w:pPr>
              <w:spacing w:before="240" w:after="240"/>
            </w:pPr>
            <w:r w:rsidRPr="00524C4E">
              <w:t>Als nodig</w:t>
            </w:r>
          </w:p>
        </w:tc>
      </w:tr>
      <w:tr w:rsidR="004958DF" w:rsidRPr="00524C4E" w14:paraId="3A622007" w14:textId="77777777" w:rsidTr="00490121">
        <w:trPr>
          <w:trHeight w:val="315"/>
        </w:trPr>
        <w:tc>
          <w:tcPr>
            <w:tcW w:w="1214" w:type="pct"/>
            <w:tcBorders>
              <w:top w:val="single" w:sz="6" w:space="0" w:color="339933"/>
              <w:left w:val="single" w:sz="12" w:space="0" w:color="339933"/>
            </w:tcBorders>
            <w:vAlign w:val="center"/>
          </w:tcPr>
          <w:p w14:paraId="2FC7A98D" w14:textId="77777777" w:rsidR="004958DF" w:rsidRPr="00524C4E" w:rsidRDefault="004958DF" w:rsidP="00490121">
            <w:pPr>
              <w:spacing w:before="240" w:after="240"/>
            </w:pPr>
            <w:r w:rsidRPr="00524C4E">
              <w:t xml:space="preserve">Projectleider </w:t>
            </w:r>
          </w:p>
        </w:tc>
        <w:tc>
          <w:tcPr>
            <w:tcW w:w="1231" w:type="pct"/>
            <w:tcBorders>
              <w:top w:val="single" w:sz="6" w:space="0" w:color="339933"/>
            </w:tcBorders>
            <w:vAlign w:val="center"/>
          </w:tcPr>
          <w:p w14:paraId="19C043F7" w14:textId="77777777" w:rsidR="004958DF" w:rsidRPr="00524C4E" w:rsidRDefault="004958DF" w:rsidP="00490121">
            <w:pPr>
              <w:spacing w:before="240" w:after="240"/>
            </w:pPr>
            <w:r w:rsidRPr="00524C4E">
              <w:t>Opdrachtgever</w:t>
            </w:r>
          </w:p>
        </w:tc>
        <w:tc>
          <w:tcPr>
            <w:tcW w:w="1539" w:type="pct"/>
            <w:tcBorders>
              <w:top w:val="single" w:sz="6" w:space="0" w:color="339933"/>
            </w:tcBorders>
            <w:vAlign w:val="center"/>
          </w:tcPr>
          <w:p w14:paraId="7FFC27FA" w14:textId="77777777" w:rsidR="004958DF" w:rsidRPr="00524C4E" w:rsidRDefault="004958DF" w:rsidP="00490121">
            <w:pPr>
              <w:spacing w:before="240" w:after="240"/>
            </w:pPr>
            <w:r w:rsidRPr="00524C4E">
              <w:t>weekrapportage (per mail)</w:t>
            </w:r>
          </w:p>
        </w:tc>
        <w:tc>
          <w:tcPr>
            <w:tcW w:w="1016" w:type="pct"/>
            <w:tcBorders>
              <w:top w:val="single" w:sz="6" w:space="0" w:color="339933"/>
              <w:right w:val="single" w:sz="12" w:space="0" w:color="339933"/>
            </w:tcBorders>
            <w:vAlign w:val="center"/>
          </w:tcPr>
          <w:p w14:paraId="0796AC71" w14:textId="77777777" w:rsidR="004958DF" w:rsidRPr="00524C4E" w:rsidRDefault="004958DF" w:rsidP="00490121">
            <w:pPr>
              <w:spacing w:before="240" w:after="240"/>
            </w:pPr>
            <w:r w:rsidRPr="00524C4E">
              <w:t>Tweewekelijks</w:t>
            </w:r>
          </w:p>
        </w:tc>
      </w:tr>
      <w:tr w:rsidR="004958DF" w:rsidRPr="00524C4E" w14:paraId="275C961E" w14:textId="77777777" w:rsidTr="00490121">
        <w:trPr>
          <w:trHeight w:val="315"/>
        </w:trPr>
        <w:tc>
          <w:tcPr>
            <w:tcW w:w="1214" w:type="pct"/>
            <w:tcBorders>
              <w:top w:val="single" w:sz="6" w:space="0" w:color="339933"/>
              <w:left w:val="single" w:sz="12" w:space="0" w:color="339933"/>
            </w:tcBorders>
            <w:vAlign w:val="center"/>
          </w:tcPr>
          <w:p w14:paraId="61737020" w14:textId="77777777" w:rsidR="004958DF" w:rsidRPr="00524C4E" w:rsidRDefault="004958DF" w:rsidP="00490121">
            <w:pPr>
              <w:spacing w:before="240" w:after="240"/>
            </w:pPr>
            <w:r w:rsidRPr="00524C4E">
              <w:t>Projectleider</w:t>
            </w:r>
          </w:p>
        </w:tc>
        <w:tc>
          <w:tcPr>
            <w:tcW w:w="1231" w:type="pct"/>
            <w:tcBorders>
              <w:top w:val="single" w:sz="6" w:space="0" w:color="339933"/>
            </w:tcBorders>
            <w:vAlign w:val="center"/>
          </w:tcPr>
          <w:p w14:paraId="24A175AF" w14:textId="77777777" w:rsidR="004958DF" w:rsidRPr="00524C4E" w:rsidRDefault="004958DF" w:rsidP="00490121">
            <w:pPr>
              <w:spacing w:before="240" w:after="240"/>
            </w:pPr>
            <w:r w:rsidRPr="00524C4E">
              <w:t>Opdrachtgever</w:t>
            </w:r>
          </w:p>
        </w:tc>
        <w:tc>
          <w:tcPr>
            <w:tcW w:w="1539" w:type="pct"/>
            <w:tcBorders>
              <w:top w:val="single" w:sz="6" w:space="0" w:color="339933"/>
            </w:tcBorders>
            <w:vAlign w:val="center"/>
          </w:tcPr>
          <w:p w14:paraId="612C904A" w14:textId="77777777" w:rsidR="004958DF" w:rsidRPr="00524C4E" w:rsidRDefault="004958DF" w:rsidP="00490121">
            <w:pPr>
              <w:spacing w:before="240" w:after="240"/>
            </w:pPr>
            <w:r w:rsidRPr="00524C4E">
              <w:t>Mondeling</w:t>
            </w:r>
          </w:p>
        </w:tc>
        <w:tc>
          <w:tcPr>
            <w:tcW w:w="1016" w:type="pct"/>
            <w:tcBorders>
              <w:top w:val="single" w:sz="6" w:space="0" w:color="339933"/>
              <w:right w:val="single" w:sz="12" w:space="0" w:color="339933"/>
            </w:tcBorders>
            <w:vAlign w:val="center"/>
          </w:tcPr>
          <w:p w14:paraId="05A85F4C" w14:textId="77777777" w:rsidR="004958DF" w:rsidRPr="00524C4E" w:rsidRDefault="004958DF" w:rsidP="00490121">
            <w:pPr>
              <w:spacing w:before="240" w:after="240"/>
            </w:pPr>
            <w:r w:rsidRPr="00524C4E">
              <w:t>Op verzoek</w:t>
            </w:r>
          </w:p>
        </w:tc>
      </w:tr>
      <w:tr w:rsidR="004958DF" w:rsidRPr="00524C4E" w14:paraId="2306E955" w14:textId="77777777" w:rsidTr="00490121">
        <w:trPr>
          <w:trHeight w:val="315"/>
        </w:trPr>
        <w:tc>
          <w:tcPr>
            <w:tcW w:w="1214" w:type="pct"/>
            <w:tcBorders>
              <w:top w:val="single" w:sz="6" w:space="0" w:color="339933"/>
              <w:left w:val="single" w:sz="12" w:space="0" w:color="339933"/>
            </w:tcBorders>
            <w:vAlign w:val="center"/>
          </w:tcPr>
          <w:p w14:paraId="25F7B685" w14:textId="77777777" w:rsidR="004958DF" w:rsidRPr="00524C4E" w:rsidRDefault="004958DF" w:rsidP="00490121">
            <w:pPr>
              <w:spacing w:before="240" w:after="240"/>
            </w:pPr>
            <w:r w:rsidRPr="00524C4E">
              <w:t>Projectleider</w:t>
            </w:r>
          </w:p>
        </w:tc>
        <w:tc>
          <w:tcPr>
            <w:tcW w:w="1231" w:type="pct"/>
            <w:tcBorders>
              <w:top w:val="single" w:sz="6" w:space="0" w:color="339933"/>
            </w:tcBorders>
            <w:vAlign w:val="center"/>
          </w:tcPr>
          <w:p w14:paraId="2B21D9F2" w14:textId="77777777" w:rsidR="004958DF" w:rsidRPr="00524C4E" w:rsidRDefault="004958DF" w:rsidP="00490121">
            <w:pPr>
              <w:spacing w:before="240" w:after="240"/>
            </w:pPr>
            <w:r w:rsidRPr="00524C4E">
              <w:t>Opdrachtgever</w:t>
            </w:r>
          </w:p>
        </w:tc>
        <w:tc>
          <w:tcPr>
            <w:tcW w:w="1539" w:type="pct"/>
            <w:tcBorders>
              <w:top w:val="single" w:sz="6" w:space="0" w:color="339933"/>
            </w:tcBorders>
            <w:vAlign w:val="center"/>
          </w:tcPr>
          <w:p w14:paraId="4CB2D348" w14:textId="77777777" w:rsidR="004958DF" w:rsidRPr="00524C4E" w:rsidRDefault="004958DF" w:rsidP="00490121">
            <w:pPr>
              <w:spacing w:before="240" w:after="240"/>
            </w:pPr>
            <w:r w:rsidRPr="00524C4E">
              <w:t>Mondeling</w:t>
            </w:r>
          </w:p>
        </w:tc>
        <w:tc>
          <w:tcPr>
            <w:tcW w:w="1016" w:type="pct"/>
            <w:tcBorders>
              <w:top w:val="single" w:sz="6" w:space="0" w:color="339933"/>
              <w:right w:val="single" w:sz="12" w:space="0" w:color="339933"/>
            </w:tcBorders>
            <w:vAlign w:val="center"/>
          </w:tcPr>
          <w:p w14:paraId="03605E1B" w14:textId="77777777" w:rsidR="004958DF" w:rsidRPr="00524C4E" w:rsidRDefault="004958DF" w:rsidP="00490121">
            <w:pPr>
              <w:spacing w:before="240" w:after="240"/>
            </w:pPr>
            <w:r w:rsidRPr="00524C4E">
              <w:t>Calamiteiten</w:t>
            </w:r>
          </w:p>
        </w:tc>
      </w:tr>
      <w:tr w:rsidR="004958DF" w:rsidRPr="00524C4E" w14:paraId="014FF28A" w14:textId="77777777" w:rsidTr="00490121">
        <w:trPr>
          <w:trHeight w:val="315"/>
        </w:trPr>
        <w:tc>
          <w:tcPr>
            <w:tcW w:w="1214" w:type="pct"/>
            <w:tcBorders>
              <w:left w:val="single" w:sz="12" w:space="0" w:color="339933"/>
            </w:tcBorders>
            <w:shd w:val="clear" w:color="auto" w:fill="auto"/>
            <w:vAlign w:val="center"/>
          </w:tcPr>
          <w:p w14:paraId="5B322C35" w14:textId="77777777" w:rsidR="004958DF" w:rsidRPr="00524C4E" w:rsidRDefault="004958DF" w:rsidP="00490121">
            <w:pPr>
              <w:spacing w:before="240" w:after="240"/>
            </w:pPr>
            <w:r w:rsidRPr="00524C4E">
              <w:t>Werkgroep leden</w:t>
            </w:r>
          </w:p>
        </w:tc>
        <w:tc>
          <w:tcPr>
            <w:tcW w:w="1231" w:type="pct"/>
            <w:shd w:val="clear" w:color="auto" w:fill="auto"/>
            <w:vAlign w:val="center"/>
          </w:tcPr>
          <w:p w14:paraId="2ED6CE4A" w14:textId="77777777" w:rsidR="004958DF" w:rsidRPr="00524C4E" w:rsidRDefault="004958DF" w:rsidP="00490121">
            <w:pPr>
              <w:spacing w:before="240" w:after="240"/>
            </w:pPr>
            <w:r w:rsidRPr="00524C4E">
              <w:t>Projectleider</w:t>
            </w:r>
          </w:p>
        </w:tc>
        <w:tc>
          <w:tcPr>
            <w:tcW w:w="1539" w:type="pct"/>
            <w:shd w:val="clear" w:color="auto" w:fill="auto"/>
            <w:vAlign w:val="center"/>
          </w:tcPr>
          <w:p w14:paraId="01B4A8FB" w14:textId="77777777" w:rsidR="004958DF" w:rsidRPr="00524C4E" w:rsidRDefault="004958DF" w:rsidP="00490121">
            <w:pPr>
              <w:spacing w:before="240" w:after="240"/>
            </w:pPr>
            <w:r w:rsidRPr="00524C4E">
              <w:t>Mondeling</w:t>
            </w:r>
          </w:p>
        </w:tc>
        <w:tc>
          <w:tcPr>
            <w:tcW w:w="1016" w:type="pct"/>
            <w:tcBorders>
              <w:right w:val="single" w:sz="12" w:space="0" w:color="339933"/>
            </w:tcBorders>
            <w:shd w:val="clear" w:color="auto" w:fill="auto"/>
            <w:vAlign w:val="center"/>
          </w:tcPr>
          <w:p w14:paraId="0AC34C3A" w14:textId="77777777" w:rsidR="004958DF" w:rsidRPr="00524C4E" w:rsidRDefault="004958DF" w:rsidP="00490121">
            <w:pPr>
              <w:spacing w:before="240" w:after="240"/>
            </w:pPr>
            <w:r w:rsidRPr="00524C4E">
              <w:t>Calamiteiten</w:t>
            </w:r>
          </w:p>
        </w:tc>
      </w:tr>
    </w:tbl>
    <w:p w14:paraId="73185BB5" w14:textId="77777777" w:rsidR="004958DF" w:rsidRPr="00524C4E" w:rsidRDefault="004958DF" w:rsidP="00E90F04">
      <w:pPr>
        <w:pStyle w:val="Kop3"/>
      </w:pPr>
      <w:r w:rsidRPr="00524C4E">
        <w:t>Samenstelling projectgroep</w:t>
      </w:r>
    </w:p>
    <w:p w14:paraId="0883198F" w14:textId="77777777" w:rsidR="004958DF" w:rsidRPr="00524C4E" w:rsidRDefault="004958DF" w:rsidP="004958DF">
      <w:pPr>
        <w:pStyle w:val="DPTekst"/>
        <w:spacing w:before="240" w:after="240" w:line="360" w:lineRule="auto"/>
        <w:rPr>
          <w:rFonts w:ascii="Roboto" w:hAnsi="Roboto"/>
          <w:bCs/>
          <w:iCs/>
          <w:sz w:val="24"/>
          <w:szCs w:val="24"/>
        </w:rPr>
      </w:pPr>
      <w:r w:rsidRPr="00524C4E">
        <w:rPr>
          <w:rFonts w:ascii="Roboto" w:hAnsi="Roboto"/>
          <w:bCs/>
          <w:iCs/>
          <w:sz w:val="24"/>
          <w:szCs w:val="24"/>
        </w:rPr>
        <w:t>De samenstelling van de projectgroep verschilt per thema en is nu nog niet volledig inzichtelijk. Ook omdat veel werkpakketten door de projectleider zelf worden uitgevoerd, met behulp van de ‘</w:t>
      </w:r>
      <w:proofErr w:type="spellStart"/>
      <w:r w:rsidRPr="00524C4E">
        <w:rPr>
          <w:rFonts w:ascii="Roboto" w:hAnsi="Roboto"/>
          <w:bCs/>
          <w:iCs/>
          <w:sz w:val="24"/>
          <w:szCs w:val="24"/>
        </w:rPr>
        <w:t>webredactie</w:t>
      </w:r>
      <w:proofErr w:type="spellEnd"/>
      <w:r w:rsidRPr="00524C4E">
        <w:rPr>
          <w:rFonts w:ascii="Roboto" w:hAnsi="Roboto"/>
          <w:bCs/>
          <w:iCs/>
          <w:sz w:val="24"/>
          <w:szCs w:val="24"/>
        </w:rPr>
        <w:t>’. Dit om de werkdruk op overige collega’s minimaal te houden. Daarnaast is &lt;Naam&gt; betrokken vanuit Communicatie.</w:t>
      </w:r>
    </w:p>
    <w:p w14:paraId="54AE1727" w14:textId="77777777" w:rsidR="00E90F04" w:rsidRDefault="00E90F04">
      <w:pPr>
        <w:spacing w:before="0" w:after="0" w:line="240" w:lineRule="auto"/>
        <w:rPr>
          <w:rFonts w:eastAsiaTheme="majorEastAsia" w:cs="Arial"/>
          <w:b/>
          <w:bCs/>
          <w:color w:val="002E6C"/>
          <w:sz w:val="26"/>
          <w:szCs w:val="26"/>
          <w:shd w:val="clear" w:color="auto" w:fill="FFFFFF"/>
        </w:rPr>
      </w:pPr>
      <w:r>
        <w:br w:type="page"/>
      </w:r>
    </w:p>
    <w:p w14:paraId="2878432A" w14:textId="6BA5DA21" w:rsidR="004958DF" w:rsidRPr="00524C4E" w:rsidRDefault="004958DF" w:rsidP="00E90F04">
      <w:pPr>
        <w:pStyle w:val="Kop3"/>
      </w:pPr>
      <w:r w:rsidRPr="00524C4E">
        <w:t>Urenraming projectgroep</w:t>
      </w:r>
    </w:p>
    <w:tbl>
      <w:tblPr>
        <w:tblStyle w:val="Tabelraster"/>
        <w:tblW w:w="5000" w:type="pct"/>
        <w:tblBorders>
          <w:top w:val="single" w:sz="18" w:space="0" w:color="339933"/>
          <w:left w:val="single" w:sz="18" w:space="0" w:color="339933"/>
          <w:bottom w:val="single" w:sz="18" w:space="0" w:color="339933"/>
          <w:right w:val="single" w:sz="18" w:space="0" w:color="339933"/>
          <w:insideH w:val="single" w:sz="6" w:space="0" w:color="339933"/>
          <w:insideV w:val="single" w:sz="6" w:space="0" w:color="339933"/>
        </w:tblBorders>
        <w:tblLook w:val="04A0" w:firstRow="1" w:lastRow="0" w:firstColumn="1" w:lastColumn="0" w:noHBand="0" w:noVBand="1"/>
      </w:tblPr>
      <w:tblGrid>
        <w:gridCol w:w="2194"/>
        <w:gridCol w:w="2225"/>
        <w:gridCol w:w="2781"/>
        <w:gridCol w:w="1836"/>
      </w:tblGrid>
      <w:tr w:rsidR="004958DF" w:rsidRPr="00524C4E" w14:paraId="5B9CD202" w14:textId="77777777" w:rsidTr="00490121">
        <w:trPr>
          <w:trHeight w:val="340"/>
        </w:trPr>
        <w:tc>
          <w:tcPr>
            <w:tcW w:w="1214" w:type="pct"/>
            <w:tcBorders>
              <w:top w:val="single" w:sz="12" w:space="0" w:color="339933"/>
              <w:left w:val="single" w:sz="12" w:space="0" w:color="339933"/>
              <w:bottom w:val="single" w:sz="6" w:space="0" w:color="339933"/>
              <w:right w:val="single" w:sz="6" w:space="0" w:color="F2F2F2" w:themeColor="background1" w:themeShade="F2"/>
            </w:tcBorders>
            <w:shd w:val="clear" w:color="auto" w:fill="339933"/>
          </w:tcPr>
          <w:p w14:paraId="28B56F49" w14:textId="77777777" w:rsidR="004958DF" w:rsidRPr="00524C4E" w:rsidRDefault="004958DF" w:rsidP="00490121">
            <w:pPr>
              <w:spacing w:before="240" w:after="240"/>
              <w:rPr>
                <w:b/>
                <w:color w:val="F2F2F2" w:themeColor="background1" w:themeShade="F2"/>
              </w:rPr>
            </w:pPr>
            <w:r w:rsidRPr="00524C4E">
              <w:rPr>
                <w:b/>
                <w:color w:val="F2F2F2" w:themeColor="background1" w:themeShade="F2"/>
              </w:rPr>
              <w:t>Wie</w:t>
            </w:r>
          </w:p>
        </w:tc>
        <w:tc>
          <w:tcPr>
            <w:tcW w:w="1231" w:type="pct"/>
            <w:tcBorders>
              <w:top w:val="single" w:sz="12" w:space="0" w:color="339933"/>
              <w:left w:val="single" w:sz="6" w:space="0" w:color="F2F2F2" w:themeColor="background1" w:themeShade="F2"/>
              <w:bottom w:val="single" w:sz="6" w:space="0" w:color="339933"/>
              <w:right w:val="single" w:sz="6" w:space="0" w:color="F2F2F2" w:themeColor="background1" w:themeShade="F2"/>
            </w:tcBorders>
            <w:shd w:val="clear" w:color="auto" w:fill="339933"/>
          </w:tcPr>
          <w:p w14:paraId="537B12DE" w14:textId="77777777" w:rsidR="004958DF" w:rsidRPr="00524C4E" w:rsidRDefault="004958DF" w:rsidP="00490121">
            <w:pPr>
              <w:spacing w:before="240" w:after="240"/>
              <w:rPr>
                <w:b/>
                <w:color w:val="F2F2F2" w:themeColor="background1" w:themeShade="F2"/>
              </w:rPr>
            </w:pPr>
            <w:r w:rsidRPr="00524C4E">
              <w:rPr>
                <w:b/>
                <w:color w:val="F2F2F2" w:themeColor="background1" w:themeShade="F2"/>
              </w:rPr>
              <w:t>Naam</w:t>
            </w:r>
          </w:p>
        </w:tc>
        <w:tc>
          <w:tcPr>
            <w:tcW w:w="1539" w:type="pct"/>
            <w:tcBorders>
              <w:top w:val="single" w:sz="12" w:space="0" w:color="339933"/>
              <w:left w:val="single" w:sz="6" w:space="0" w:color="F2F2F2" w:themeColor="background1" w:themeShade="F2"/>
              <w:bottom w:val="single" w:sz="6" w:space="0" w:color="339933"/>
              <w:right w:val="single" w:sz="6" w:space="0" w:color="F2F2F2" w:themeColor="background1" w:themeShade="F2"/>
            </w:tcBorders>
            <w:shd w:val="clear" w:color="auto" w:fill="339933"/>
          </w:tcPr>
          <w:p w14:paraId="338FB633" w14:textId="77777777" w:rsidR="004958DF" w:rsidRPr="00524C4E" w:rsidRDefault="004958DF" w:rsidP="00490121">
            <w:pPr>
              <w:spacing w:before="240" w:after="240"/>
              <w:rPr>
                <w:b/>
                <w:color w:val="F2F2F2" w:themeColor="background1" w:themeShade="F2"/>
              </w:rPr>
            </w:pPr>
            <w:r w:rsidRPr="00524C4E">
              <w:rPr>
                <w:b/>
                <w:color w:val="F2F2F2" w:themeColor="background1" w:themeShade="F2"/>
              </w:rPr>
              <w:t>Capaciteit (uren) per week</w:t>
            </w:r>
          </w:p>
        </w:tc>
        <w:tc>
          <w:tcPr>
            <w:tcW w:w="1016" w:type="pct"/>
            <w:tcBorders>
              <w:top w:val="single" w:sz="12" w:space="0" w:color="339933"/>
              <w:left w:val="single" w:sz="6" w:space="0" w:color="F2F2F2" w:themeColor="background1" w:themeShade="F2"/>
              <w:bottom w:val="single" w:sz="6" w:space="0" w:color="339933"/>
              <w:right w:val="single" w:sz="12" w:space="0" w:color="339933"/>
            </w:tcBorders>
            <w:shd w:val="clear" w:color="auto" w:fill="339933"/>
          </w:tcPr>
          <w:p w14:paraId="2B4D9D6B" w14:textId="77777777" w:rsidR="004958DF" w:rsidRPr="00524C4E" w:rsidRDefault="004958DF" w:rsidP="00490121">
            <w:pPr>
              <w:spacing w:before="240" w:after="240"/>
              <w:rPr>
                <w:b/>
                <w:color w:val="F2F2F2" w:themeColor="background1" w:themeShade="F2"/>
              </w:rPr>
            </w:pPr>
            <w:r w:rsidRPr="00524C4E">
              <w:rPr>
                <w:b/>
                <w:color w:val="F2F2F2" w:themeColor="background1" w:themeShade="F2"/>
              </w:rPr>
              <w:t>Gedekt</w:t>
            </w:r>
          </w:p>
        </w:tc>
      </w:tr>
      <w:tr w:rsidR="004958DF" w:rsidRPr="00524C4E" w14:paraId="556C2F96" w14:textId="77777777" w:rsidTr="00490121">
        <w:trPr>
          <w:trHeight w:val="315"/>
        </w:trPr>
        <w:tc>
          <w:tcPr>
            <w:tcW w:w="1214" w:type="pct"/>
            <w:tcBorders>
              <w:top w:val="single" w:sz="6" w:space="0" w:color="339933"/>
              <w:left w:val="single" w:sz="12" w:space="0" w:color="339933"/>
            </w:tcBorders>
            <w:vAlign w:val="center"/>
          </w:tcPr>
          <w:p w14:paraId="2A318326" w14:textId="77777777" w:rsidR="004958DF" w:rsidRPr="00524C4E" w:rsidRDefault="004958DF" w:rsidP="00490121">
            <w:pPr>
              <w:spacing w:before="240" w:after="240"/>
            </w:pPr>
            <w:r w:rsidRPr="00524C4E">
              <w:t>Projectleider</w:t>
            </w:r>
          </w:p>
        </w:tc>
        <w:tc>
          <w:tcPr>
            <w:tcW w:w="1231" w:type="pct"/>
            <w:tcBorders>
              <w:top w:val="single" w:sz="6" w:space="0" w:color="339933"/>
            </w:tcBorders>
            <w:vAlign w:val="center"/>
          </w:tcPr>
          <w:p w14:paraId="48811C46" w14:textId="77777777" w:rsidR="004958DF" w:rsidRPr="00524C4E" w:rsidRDefault="004958DF" w:rsidP="00490121">
            <w:pPr>
              <w:spacing w:before="240" w:after="240"/>
            </w:pPr>
          </w:p>
        </w:tc>
        <w:tc>
          <w:tcPr>
            <w:tcW w:w="1539" w:type="pct"/>
            <w:tcBorders>
              <w:top w:val="single" w:sz="6" w:space="0" w:color="339933"/>
            </w:tcBorders>
            <w:vAlign w:val="center"/>
          </w:tcPr>
          <w:p w14:paraId="1C26909C" w14:textId="77777777" w:rsidR="004958DF" w:rsidRPr="00524C4E" w:rsidRDefault="004958DF" w:rsidP="00490121">
            <w:pPr>
              <w:spacing w:before="240" w:after="240"/>
            </w:pPr>
            <w:r w:rsidRPr="00524C4E">
              <w:t>12</w:t>
            </w:r>
          </w:p>
        </w:tc>
        <w:tc>
          <w:tcPr>
            <w:tcW w:w="1016" w:type="pct"/>
            <w:tcBorders>
              <w:top w:val="single" w:sz="6" w:space="0" w:color="339933"/>
              <w:right w:val="single" w:sz="12" w:space="0" w:color="339933"/>
            </w:tcBorders>
            <w:vAlign w:val="center"/>
          </w:tcPr>
          <w:p w14:paraId="0E8668B9" w14:textId="77777777" w:rsidR="004958DF" w:rsidRPr="00524C4E" w:rsidRDefault="004958DF" w:rsidP="00490121">
            <w:pPr>
              <w:spacing w:before="240" w:after="240"/>
            </w:pPr>
          </w:p>
        </w:tc>
      </w:tr>
      <w:tr w:rsidR="004958DF" w:rsidRPr="00524C4E" w14:paraId="6C017960" w14:textId="77777777" w:rsidTr="00490121">
        <w:trPr>
          <w:trHeight w:val="315"/>
        </w:trPr>
        <w:tc>
          <w:tcPr>
            <w:tcW w:w="1214" w:type="pct"/>
            <w:tcBorders>
              <w:top w:val="single" w:sz="6" w:space="0" w:color="339933"/>
              <w:left w:val="single" w:sz="12" w:space="0" w:color="339933"/>
            </w:tcBorders>
            <w:vAlign w:val="center"/>
          </w:tcPr>
          <w:p w14:paraId="326A780B" w14:textId="77777777" w:rsidR="004958DF" w:rsidRPr="00524C4E" w:rsidRDefault="004958DF" w:rsidP="00490121">
            <w:pPr>
              <w:spacing w:before="240" w:after="240"/>
            </w:pPr>
            <w:proofErr w:type="spellStart"/>
            <w:r w:rsidRPr="00524C4E">
              <w:t>Webredactie</w:t>
            </w:r>
            <w:proofErr w:type="spellEnd"/>
          </w:p>
        </w:tc>
        <w:tc>
          <w:tcPr>
            <w:tcW w:w="1231" w:type="pct"/>
            <w:tcBorders>
              <w:top w:val="single" w:sz="6" w:space="0" w:color="339933"/>
            </w:tcBorders>
            <w:vAlign w:val="center"/>
          </w:tcPr>
          <w:p w14:paraId="398BFCB6" w14:textId="77777777" w:rsidR="004958DF" w:rsidRPr="00524C4E" w:rsidRDefault="004958DF" w:rsidP="00490121">
            <w:pPr>
              <w:spacing w:before="240" w:after="240"/>
            </w:pPr>
          </w:p>
        </w:tc>
        <w:tc>
          <w:tcPr>
            <w:tcW w:w="1539" w:type="pct"/>
            <w:tcBorders>
              <w:top w:val="single" w:sz="6" w:space="0" w:color="339933"/>
            </w:tcBorders>
            <w:vAlign w:val="center"/>
          </w:tcPr>
          <w:p w14:paraId="4A6AAD3B" w14:textId="77777777" w:rsidR="004958DF" w:rsidRPr="00524C4E" w:rsidRDefault="004958DF" w:rsidP="00490121">
            <w:pPr>
              <w:spacing w:before="240" w:after="240"/>
            </w:pPr>
            <w:r w:rsidRPr="00524C4E">
              <w:t>3</w:t>
            </w:r>
          </w:p>
        </w:tc>
        <w:tc>
          <w:tcPr>
            <w:tcW w:w="1016" w:type="pct"/>
            <w:tcBorders>
              <w:top w:val="single" w:sz="6" w:space="0" w:color="339933"/>
              <w:right w:val="single" w:sz="12" w:space="0" w:color="339933"/>
            </w:tcBorders>
            <w:vAlign w:val="center"/>
          </w:tcPr>
          <w:p w14:paraId="79848579" w14:textId="77777777" w:rsidR="004958DF" w:rsidRPr="00524C4E" w:rsidRDefault="004958DF" w:rsidP="00490121">
            <w:pPr>
              <w:spacing w:before="240" w:after="240"/>
            </w:pPr>
          </w:p>
        </w:tc>
      </w:tr>
      <w:tr w:rsidR="004958DF" w:rsidRPr="00524C4E" w14:paraId="23D95E24" w14:textId="77777777" w:rsidTr="00490121">
        <w:trPr>
          <w:trHeight w:val="315"/>
        </w:trPr>
        <w:tc>
          <w:tcPr>
            <w:tcW w:w="1214" w:type="pct"/>
            <w:tcBorders>
              <w:top w:val="single" w:sz="6" w:space="0" w:color="339933"/>
              <w:left w:val="single" w:sz="12" w:space="0" w:color="339933"/>
              <w:bottom w:val="single" w:sz="6" w:space="0" w:color="339933"/>
            </w:tcBorders>
            <w:vAlign w:val="center"/>
          </w:tcPr>
          <w:p w14:paraId="0F9A52FC" w14:textId="77777777" w:rsidR="004958DF" w:rsidRPr="00524C4E" w:rsidRDefault="004958DF" w:rsidP="00490121">
            <w:pPr>
              <w:spacing w:before="240" w:after="240"/>
            </w:pPr>
            <w:proofErr w:type="spellStart"/>
            <w:r w:rsidRPr="00524C4E">
              <w:t>Webredactie</w:t>
            </w:r>
            <w:proofErr w:type="spellEnd"/>
          </w:p>
        </w:tc>
        <w:tc>
          <w:tcPr>
            <w:tcW w:w="1231" w:type="pct"/>
            <w:tcBorders>
              <w:top w:val="single" w:sz="6" w:space="0" w:color="339933"/>
              <w:bottom w:val="single" w:sz="6" w:space="0" w:color="339933"/>
            </w:tcBorders>
            <w:vAlign w:val="center"/>
          </w:tcPr>
          <w:p w14:paraId="2E6E51CF" w14:textId="77777777" w:rsidR="004958DF" w:rsidRPr="00524C4E" w:rsidRDefault="004958DF" w:rsidP="00490121">
            <w:pPr>
              <w:spacing w:before="240" w:after="240"/>
            </w:pPr>
          </w:p>
        </w:tc>
        <w:tc>
          <w:tcPr>
            <w:tcW w:w="1539" w:type="pct"/>
            <w:tcBorders>
              <w:top w:val="single" w:sz="6" w:space="0" w:color="339933"/>
              <w:bottom w:val="single" w:sz="6" w:space="0" w:color="339933"/>
            </w:tcBorders>
            <w:vAlign w:val="center"/>
          </w:tcPr>
          <w:p w14:paraId="594537E2" w14:textId="77777777" w:rsidR="004958DF" w:rsidRPr="00524C4E" w:rsidRDefault="004958DF" w:rsidP="00490121">
            <w:pPr>
              <w:spacing w:before="240" w:after="240"/>
            </w:pPr>
            <w:r w:rsidRPr="00524C4E">
              <w:t>3</w:t>
            </w:r>
          </w:p>
        </w:tc>
        <w:tc>
          <w:tcPr>
            <w:tcW w:w="1016" w:type="pct"/>
            <w:tcBorders>
              <w:top w:val="single" w:sz="6" w:space="0" w:color="339933"/>
              <w:bottom w:val="single" w:sz="6" w:space="0" w:color="339933"/>
              <w:right w:val="single" w:sz="12" w:space="0" w:color="339933"/>
            </w:tcBorders>
            <w:vAlign w:val="center"/>
          </w:tcPr>
          <w:p w14:paraId="4F7DB018" w14:textId="77777777" w:rsidR="004958DF" w:rsidRPr="00524C4E" w:rsidRDefault="004958DF" w:rsidP="00490121">
            <w:pPr>
              <w:spacing w:before="240" w:after="240"/>
            </w:pPr>
          </w:p>
        </w:tc>
      </w:tr>
      <w:tr w:rsidR="004958DF" w:rsidRPr="00524C4E" w14:paraId="4E9DCBE9" w14:textId="77777777" w:rsidTr="00490121">
        <w:trPr>
          <w:trHeight w:val="315"/>
        </w:trPr>
        <w:tc>
          <w:tcPr>
            <w:tcW w:w="1214" w:type="pct"/>
            <w:tcBorders>
              <w:top w:val="single" w:sz="6" w:space="0" w:color="339933"/>
              <w:left w:val="single" w:sz="12" w:space="0" w:color="339933"/>
            </w:tcBorders>
            <w:vAlign w:val="center"/>
          </w:tcPr>
          <w:p w14:paraId="64FD4140" w14:textId="77777777" w:rsidR="004958DF" w:rsidRPr="00524C4E" w:rsidRDefault="004958DF" w:rsidP="00490121">
            <w:pPr>
              <w:spacing w:before="240" w:after="240"/>
            </w:pPr>
            <w:r w:rsidRPr="00524C4E">
              <w:t>Communicatie</w:t>
            </w:r>
          </w:p>
        </w:tc>
        <w:tc>
          <w:tcPr>
            <w:tcW w:w="1231" w:type="pct"/>
            <w:tcBorders>
              <w:top w:val="single" w:sz="6" w:space="0" w:color="339933"/>
            </w:tcBorders>
            <w:vAlign w:val="center"/>
          </w:tcPr>
          <w:p w14:paraId="62BD1A9A" w14:textId="77777777" w:rsidR="004958DF" w:rsidRPr="00524C4E" w:rsidRDefault="004958DF" w:rsidP="00490121">
            <w:pPr>
              <w:spacing w:before="240" w:after="240"/>
            </w:pPr>
          </w:p>
        </w:tc>
        <w:tc>
          <w:tcPr>
            <w:tcW w:w="1539" w:type="pct"/>
            <w:tcBorders>
              <w:top w:val="single" w:sz="6" w:space="0" w:color="339933"/>
            </w:tcBorders>
            <w:vAlign w:val="center"/>
          </w:tcPr>
          <w:p w14:paraId="0BB2646F" w14:textId="77777777" w:rsidR="004958DF" w:rsidRPr="00524C4E" w:rsidRDefault="004958DF" w:rsidP="00490121">
            <w:pPr>
              <w:spacing w:before="240" w:after="240"/>
            </w:pPr>
            <w:r w:rsidRPr="00524C4E">
              <w:t>1</w:t>
            </w:r>
          </w:p>
        </w:tc>
        <w:tc>
          <w:tcPr>
            <w:tcW w:w="1016" w:type="pct"/>
            <w:tcBorders>
              <w:top w:val="single" w:sz="6" w:space="0" w:color="339933"/>
              <w:right w:val="single" w:sz="12" w:space="0" w:color="339933"/>
            </w:tcBorders>
            <w:vAlign w:val="center"/>
          </w:tcPr>
          <w:p w14:paraId="55C3ABAC" w14:textId="77777777" w:rsidR="004958DF" w:rsidRPr="00524C4E" w:rsidRDefault="004958DF" w:rsidP="00490121">
            <w:pPr>
              <w:spacing w:before="240" w:after="240"/>
            </w:pPr>
          </w:p>
        </w:tc>
      </w:tr>
    </w:tbl>
    <w:p w14:paraId="421289AC" w14:textId="77777777" w:rsidR="004958DF" w:rsidRPr="00524C4E" w:rsidRDefault="004958DF" w:rsidP="004958DF">
      <w:pPr>
        <w:spacing w:before="240" w:after="240"/>
        <w:rPr>
          <w:bCs/>
          <w:iCs/>
        </w:rPr>
      </w:pPr>
      <w:r w:rsidRPr="00524C4E">
        <w:rPr>
          <w:bCs/>
          <w:iCs/>
        </w:rPr>
        <w:t>De urenraming voor medewerkers die niet in de projectgroep zitten maar wel inspanning moeten leveren, is onderstaand weergegeven.</w:t>
      </w:r>
    </w:p>
    <w:tbl>
      <w:tblPr>
        <w:tblStyle w:val="Tabelraster"/>
        <w:tblW w:w="5000" w:type="pct"/>
        <w:tblBorders>
          <w:top w:val="single" w:sz="18" w:space="0" w:color="339933"/>
          <w:left w:val="single" w:sz="18" w:space="0" w:color="339933"/>
          <w:bottom w:val="single" w:sz="18" w:space="0" w:color="339933"/>
          <w:right w:val="single" w:sz="18" w:space="0" w:color="339933"/>
          <w:insideH w:val="single" w:sz="6" w:space="0" w:color="339933"/>
          <w:insideV w:val="single" w:sz="6" w:space="0" w:color="339933"/>
        </w:tblBorders>
        <w:tblLook w:val="04A0" w:firstRow="1" w:lastRow="0" w:firstColumn="1" w:lastColumn="0" w:noHBand="0" w:noVBand="1"/>
      </w:tblPr>
      <w:tblGrid>
        <w:gridCol w:w="1641"/>
        <w:gridCol w:w="3457"/>
        <w:gridCol w:w="1011"/>
        <w:gridCol w:w="1756"/>
        <w:gridCol w:w="1171"/>
      </w:tblGrid>
      <w:tr w:rsidR="004958DF" w:rsidRPr="00524C4E" w14:paraId="630CC170" w14:textId="77777777" w:rsidTr="00490121">
        <w:trPr>
          <w:trHeight w:val="340"/>
        </w:trPr>
        <w:tc>
          <w:tcPr>
            <w:tcW w:w="974" w:type="pct"/>
            <w:tcBorders>
              <w:top w:val="single" w:sz="12" w:space="0" w:color="339933"/>
              <w:left w:val="single" w:sz="12" w:space="0" w:color="339933"/>
              <w:bottom w:val="single" w:sz="6" w:space="0" w:color="339933"/>
              <w:right w:val="single" w:sz="6" w:space="0" w:color="F2F2F2" w:themeColor="background1" w:themeShade="F2"/>
            </w:tcBorders>
            <w:shd w:val="clear" w:color="auto" w:fill="339933"/>
          </w:tcPr>
          <w:p w14:paraId="5C387249" w14:textId="77777777" w:rsidR="004958DF" w:rsidRPr="00524C4E" w:rsidRDefault="004958DF" w:rsidP="00490121">
            <w:pPr>
              <w:spacing w:before="240" w:after="240"/>
              <w:rPr>
                <w:b/>
                <w:color w:val="F2F2F2" w:themeColor="background1" w:themeShade="F2"/>
              </w:rPr>
            </w:pPr>
            <w:r w:rsidRPr="00524C4E">
              <w:rPr>
                <w:b/>
                <w:color w:val="F2F2F2" w:themeColor="background1" w:themeShade="F2"/>
              </w:rPr>
              <w:t>Thema</w:t>
            </w:r>
          </w:p>
        </w:tc>
        <w:tc>
          <w:tcPr>
            <w:tcW w:w="988" w:type="pct"/>
            <w:tcBorders>
              <w:top w:val="single" w:sz="12" w:space="0" w:color="339933"/>
              <w:left w:val="single" w:sz="6" w:space="0" w:color="F2F2F2" w:themeColor="background1" w:themeShade="F2"/>
              <w:bottom w:val="single" w:sz="6" w:space="0" w:color="339933"/>
              <w:right w:val="single" w:sz="6" w:space="0" w:color="F2F2F2" w:themeColor="background1" w:themeShade="F2"/>
            </w:tcBorders>
            <w:shd w:val="clear" w:color="auto" w:fill="339933"/>
          </w:tcPr>
          <w:p w14:paraId="7C853C73" w14:textId="77777777" w:rsidR="004958DF" w:rsidRPr="00524C4E" w:rsidRDefault="004958DF" w:rsidP="00490121">
            <w:pPr>
              <w:spacing w:before="240" w:after="240"/>
              <w:rPr>
                <w:b/>
                <w:color w:val="F2F2F2" w:themeColor="background1" w:themeShade="F2"/>
              </w:rPr>
            </w:pPr>
            <w:r w:rsidRPr="00524C4E">
              <w:rPr>
                <w:b/>
                <w:color w:val="F2F2F2" w:themeColor="background1" w:themeShade="F2"/>
              </w:rPr>
              <w:t>Werkpakket</w:t>
            </w:r>
          </w:p>
        </w:tc>
        <w:tc>
          <w:tcPr>
            <w:tcW w:w="988" w:type="pct"/>
            <w:tcBorders>
              <w:top w:val="single" w:sz="12" w:space="0" w:color="339933"/>
              <w:left w:val="single" w:sz="6" w:space="0" w:color="F2F2F2" w:themeColor="background1" w:themeShade="F2"/>
              <w:bottom w:val="single" w:sz="6" w:space="0" w:color="339933"/>
              <w:right w:val="single" w:sz="6" w:space="0" w:color="F2F2F2" w:themeColor="background1" w:themeShade="F2"/>
            </w:tcBorders>
            <w:shd w:val="clear" w:color="auto" w:fill="339933"/>
          </w:tcPr>
          <w:p w14:paraId="1E6CF121" w14:textId="77777777" w:rsidR="004958DF" w:rsidRPr="00524C4E" w:rsidRDefault="004958DF" w:rsidP="00490121">
            <w:pPr>
              <w:spacing w:before="240" w:after="240"/>
              <w:rPr>
                <w:b/>
                <w:color w:val="F2F2F2" w:themeColor="background1" w:themeShade="F2"/>
              </w:rPr>
            </w:pPr>
            <w:r w:rsidRPr="00524C4E">
              <w:rPr>
                <w:b/>
                <w:color w:val="F2F2F2" w:themeColor="background1" w:themeShade="F2"/>
              </w:rPr>
              <w:t>Rollen</w:t>
            </w:r>
          </w:p>
        </w:tc>
        <w:tc>
          <w:tcPr>
            <w:tcW w:w="1235" w:type="pct"/>
            <w:tcBorders>
              <w:top w:val="single" w:sz="12" w:space="0" w:color="339933"/>
              <w:left w:val="single" w:sz="6" w:space="0" w:color="F2F2F2" w:themeColor="background1" w:themeShade="F2"/>
              <w:bottom w:val="single" w:sz="6" w:space="0" w:color="339933"/>
              <w:right w:val="single" w:sz="6" w:space="0" w:color="F2F2F2" w:themeColor="background1" w:themeShade="F2"/>
            </w:tcBorders>
            <w:shd w:val="clear" w:color="auto" w:fill="339933"/>
          </w:tcPr>
          <w:p w14:paraId="546B4173" w14:textId="77777777" w:rsidR="004958DF" w:rsidRPr="00524C4E" w:rsidRDefault="004958DF" w:rsidP="00490121">
            <w:pPr>
              <w:spacing w:before="240" w:after="240"/>
              <w:rPr>
                <w:b/>
                <w:color w:val="F2F2F2" w:themeColor="background1" w:themeShade="F2"/>
              </w:rPr>
            </w:pPr>
            <w:r w:rsidRPr="00524C4E">
              <w:rPr>
                <w:b/>
                <w:color w:val="F2F2F2" w:themeColor="background1" w:themeShade="F2"/>
              </w:rPr>
              <w:t>Capaciteit in uren</w:t>
            </w:r>
          </w:p>
        </w:tc>
        <w:tc>
          <w:tcPr>
            <w:tcW w:w="815" w:type="pct"/>
            <w:tcBorders>
              <w:top w:val="single" w:sz="12" w:space="0" w:color="339933"/>
              <w:left w:val="single" w:sz="6" w:space="0" w:color="F2F2F2" w:themeColor="background1" w:themeShade="F2"/>
              <w:bottom w:val="single" w:sz="6" w:space="0" w:color="339933"/>
              <w:right w:val="single" w:sz="12" w:space="0" w:color="339933"/>
            </w:tcBorders>
            <w:shd w:val="clear" w:color="auto" w:fill="339933"/>
          </w:tcPr>
          <w:p w14:paraId="31BAB70A" w14:textId="77777777" w:rsidR="004958DF" w:rsidRPr="00524C4E" w:rsidRDefault="004958DF" w:rsidP="00490121">
            <w:pPr>
              <w:spacing w:before="240" w:after="240"/>
              <w:rPr>
                <w:b/>
                <w:color w:val="F2F2F2" w:themeColor="background1" w:themeShade="F2"/>
              </w:rPr>
            </w:pPr>
            <w:r w:rsidRPr="00524C4E">
              <w:rPr>
                <w:b/>
                <w:color w:val="F2F2F2" w:themeColor="background1" w:themeShade="F2"/>
              </w:rPr>
              <w:t>Wanneer nodig</w:t>
            </w:r>
          </w:p>
        </w:tc>
      </w:tr>
      <w:tr w:rsidR="004958DF" w:rsidRPr="00524C4E" w14:paraId="7848C108" w14:textId="77777777" w:rsidTr="00490121">
        <w:trPr>
          <w:trHeight w:val="315"/>
        </w:trPr>
        <w:tc>
          <w:tcPr>
            <w:tcW w:w="974" w:type="pct"/>
            <w:tcBorders>
              <w:top w:val="single" w:sz="6" w:space="0" w:color="339933"/>
              <w:left w:val="single" w:sz="12" w:space="0" w:color="339933"/>
            </w:tcBorders>
            <w:shd w:val="clear" w:color="auto" w:fill="auto"/>
            <w:vAlign w:val="center"/>
          </w:tcPr>
          <w:p w14:paraId="7B65D879" w14:textId="77777777" w:rsidR="004958DF" w:rsidRPr="00524C4E" w:rsidRDefault="004958DF" w:rsidP="00490121">
            <w:pPr>
              <w:spacing w:before="240" w:after="240"/>
            </w:pPr>
            <w:r w:rsidRPr="00524C4E">
              <w:t>Partners en Leveranciers.</w:t>
            </w:r>
          </w:p>
        </w:tc>
        <w:tc>
          <w:tcPr>
            <w:tcW w:w="988" w:type="pct"/>
            <w:tcBorders>
              <w:top w:val="single" w:sz="6" w:space="0" w:color="339933"/>
            </w:tcBorders>
            <w:shd w:val="clear" w:color="auto" w:fill="auto"/>
          </w:tcPr>
          <w:p w14:paraId="0D2EA4A7" w14:textId="77777777" w:rsidR="004958DF" w:rsidRPr="00524C4E" w:rsidRDefault="004958DF" w:rsidP="00490121">
            <w:pPr>
              <w:spacing w:before="240" w:after="240"/>
            </w:pPr>
            <w:r w:rsidRPr="00524C4E">
              <w:t>Partners en Leveranciers.</w:t>
            </w:r>
          </w:p>
        </w:tc>
        <w:tc>
          <w:tcPr>
            <w:tcW w:w="988" w:type="pct"/>
            <w:tcBorders>
              <w:top w:val="single" w:sz="6" w:space="0" w:color="339933"/>
            </w:tcBorders>
            <w:shd w:val="clear" w:color="auto" w:fill="auto"/>
            <w:vAlign w:val="center"/>
          </w:tcPr>
          <w:p w14:paraId="516F5689" w14:textId="77777777" w:rsidR="004958DF" w:rsidRPr="00524C4E" w:rsidRDefault="004958DF" w:rsidP="00490121">
            <w:pPr>
              <w:spacing w:before="240" w:after="240"/>
            </w:pPr>
          </w:p>
        </w:tc>
        <w:tc>
          <w:tcPr>
            <w:tcW w:w="1235" w:type="pct"/>
            <w:tcBorders>
              <w:top w:val="single" w:sz="6" w:space="0" w:color="339933"/>
            </w:tcBorders>
            <w:shd w:val="clear" w:color="auto" w:fill="auto"/>
            <w:vAlign w:val="center"/>
          </w:tcPr>
          <w:p w14:paraId="3757A4A1" w14:textId="77777777" w:rsidR="004958DF" w:rsidRPr="00524C4E" w:rsidRDefault="004958DF" w:rsidP="00490121">
            <w:pPr>
              <w:spacing w:before="240" w:after="240"/>
            </w:pPr>
          </w:p>
        </w:tc>
        <w:tc>
          <w:tcPr>
            <w:tcW w:w="815" w:type="pct"/>
            <w:tcBorders>
              <w:top w:val="single" w:sz="6" w:space="0" w:color="339933"/>
              <w:right w:val="single" w:sz="12" w:space="0" w:color="339933"/>
            </w:tcBorders>
            <w:shd w:val="clear" w:color="auto" w:fill="auto"/>
            <w:vAlign w:val="center"/>
          </w:tcPr>
          <w:p w14:paraId="38538CAE" w14:textId="77777777" w:rsidR="004958DF" w:rsidRPr="00524C4E" w:rsidRDefault="004958DF" w:rsidP="00490121">
            <w:pPr>
              <w:spacing w:before="240" w:after="240"/>
            </w:pPr>
          </w:p>
        </w:tc>
      </w:tr>
      <w:tr w:rsidR="004958DF" w:rsidRPr="00524C4E" w14:paraId="7301A13A" w14:textId="77777777" w:rsidTr="00490121">
        <w:trPr>
          <w:trHeight w:val="315"/>
        </w:trPr>
        <w:tc>
          <w:tcPr>
            <w:tcW w:w="974" w:type="pct"/>
            <w:tcBorders>
              <w:top w:val="single" w:sz="6" w:space="0" w:color="339933"/>
              <w:left w:val="single" w:sz="12" w:space="0" w:color="339933"/>
            </w:tcBorders>
            <w:shd w:val="clear" w:color="auto" w:fill="auto"/>
            <w:vAlign w:val="center"/>
          </w:tcPr>
          <w:p w14:paraId="1A22373C" w14:textId="77777777" w:rsidR="004958DF" w:rsidRPr="00524C4E" w:rsidRDefault="004958DF" w:rsidP="00490121">
            <w:pPr>
              <w:spacing w:before="240" w:after="240"/>
            </w:pPr>
            <w:r w:rsidRPr="00524C4E">
              <w:t>QA en Onderzoek</w:t>
            </w:r>
          </w:p>
        </w:tc>
        <w:tc>
          <w:tcPr>
            <w:tcW w:w="988" w:type="pct"/>
            <w:tcBorders>
              <w:top w:val="single" w:sz="6" w:space="0" w:color="339933"/>
            </w:tcBorders>
            <w:shd w:val="clear" w:color="auto" w:fill="auto"/>
          </w:tcPr>
          <w:p w14:paraId="2DADBEDB" w14:textId="77777777" w:rsidR="004958DF" w:rsidRPr="00524C4E" w:rsidRDefault="004958DF" w:rsidP="00490121">
            <w:pPr>
              <w:spacing w:before="240" w:after="240"/>
            </w:pPr>
            <w:r w:rsidRPr="00524C4E">
              <w:t>Herstelkosten minimaliseren (tool).</w:t>
            </w:r>
          </w:p>
        </w:tc>
        <w:tc>
          <w:tcPr>
            <w:tcW w:w="988" w:type="pct"/>
            <w:tcBorders>
              <w:top w:val="single" w:sz="6" w:space="0" w:color="339933"/>
            </w:tcBorders>
            <w:shd w:val="clear" w:color="auto" w:fill="auto"/>
            <w:vAlign w:val="center"/>
          </w:tcPr>
          <w:p w14:paraId="7D7FAB06" w14:textId="77777777" w:rsidR="004958DF" w:rsidRPr="00524C4E" w:rsidRDefault="004958DF" w:rsidP="00490121">
            <w:pPr>
              <w:spacing w:before="240" w:after="240"/>
            </w:pPr>
          </w:p>
        </w:tc>
        <w:tc>
          <w:tcPr>
            <w:tcW w:w="1235" w:type="pct"/>
            <w:tcBorders>
              <w:top w:val="single" w:sz="6" w:space="0" w:color="339933"/>
            </w:tcBorders>
            <w:shd w:val="clear" w:color="auto" w:fill="auto"/>
            <w:vAlign w:val="center"/>
          </w:tcPr>
          <w:p w14:paraId="25D112B9" w14:textId="77777777" w:rsidR="004958DF" w:rsidRPr="00524C4E" w:rsidRDefault="004958DF" w:rsidP="00490121">
            <w:pPr>
              <w:spacing w:before="240" w:after="240"/>
            </w:pPr>
          </w:p>
        </w:tc>
        <w:tc>
          <w:tcPr>
            <w:tcW w:w="815" w:type="pct"/>
            <w:tcBorders>
              <w:top w:val="single" w:sz="6" w:space="0" w:color="339933"/>
              <w:right w:val="single" w:sz="12" w:space="0" w:color="339933"/>
            </w:tcBorders>
            <w:shd w:val="clear" w:color="auto" w:fill="auto"/>
            <w:vAlign w:val="center"/>
          </w:tcPr>
          <w:p w14:paraId="60C7FB54" w14:textId="77777777" w:rsidR="004958DF" w:rsidRPr="00524C4E" w:rsidRDefault="004958DF" w:rsidP="00490121">
            <w:pPr>
              <w:spacing w:before="240" w:after="240"/>
            </w:pPr>
          </w:p>
        </w:tc>
      </w:tr>
      <w:tr w:rsidR="004958DF" w:rsidRPr="00524C4E" w14:paraId="1264235E" w14:textId="77777777" w:rsidTr="00490121">
        <w:trPr>
          <w:trHeight w:val="315"/>
        </w:trPr>
        <w:tc>
          <w:tcPr>
            <w:tcW w:w="974" w:type="pct"/>
            <w:tcBorders>
              <w:top w:val="single" w:sz="6" w:space="0" w:color="339933"/>
              <w:left w:val="single" w:sz="12" w:space="0" w:color="339933"/>
            </w:tcBorders>
            <w:shd w:val="clear" w:color="auto" w:fill="auto"/>
            <w:vAlign w:val="center"/>
          </w:tcPr>
          <w:p w14:paraId="20931480" w14:textId="77777777" w:rsidR="004958DF" w:rsidRPr="00524C4E" w:rsidRDefault="004958DF" w:rsidP="00490121">
            <w:pPr>
              <w:spacing w:before="240" w:after="240"/>
            </w:pPr>
            <w:r w:rsidRPr="00524C4E">
              <w:t>QA en Onderzoek</w:t>
            </w:r>
          </w:p>
        </w:tc>
        <w:tc>
          <w:tcPr>
            <w:tcW w:w="988" w:type="pct"/>
            <w:tcBorders>
              <w:top w:val="single" w:sz="6" w:space="0" w:color="339933"/>
            </w:tcBorders>
            <w:shd w:val="clear" w:color="auto" w:fill="auto"/>
          </w:tcPr>
          <w:p w14:paraId="458631AA" w14:textId="77777777" w:rsidR="004958DF" w:rsidRPr="00524C4E" w:rsidRDefault="004958DF" w:rsidP="00490121">
            <w:pPr>
              <w:spacing w:before="240" w:after="240"/>
            </w:pPr>
            <w:r w:rsidRPr="00524C4E">
              <w:t>Uitvoeren toegankelijkheidsonderzoeken</w:t>
            </w:r>
          </w:p>
        </w:tc>
        <w:tc>
          <w:tcPr>
            <w:tcW w:w="988" w:type="pct"/>
            <w:tcBorders>
              <w:top w:val="single" w:sz="6" w:space="0" w:color="339933"/>
            </w:tcBorders>
            <w:shd w:val="clear" w:color="auto" w:fill="auto"/>
            <w:vAlign w:val="center"/>
          </w:tcPr>
          <w:p w14:paraId="482C2551" w14:textId="77777777" w:rsidR="004958DF" w:rsidRPr="00524C4E" w:rsidRDefault="004958DF" w:rsidP="00490121">
            <w:pPr>
              <w:spacing w:before="240" w:after="240"/>
            </w:pPr>
          </w:p>
        </w:tc>
        <w:tc>
          <w:tcPr>
            <w:tcW w:w="1235" w:type="pct"/>
            <w:tcBorders>
              <w:top w:val="single" w:sz="6" w:space="0" w:color="339933"/>
            </w:tcBorders>
            <w:shd w:val="clear" w:color="auto" w:fill="auto"/>
            <w:vAlign w:val="center"/>
          </w:tcPr>
          <w:p w14:paraId="60A0771B" w14:textId="77777777" w:rsidR="004958DF" w:rsidRPr="00524C4E" w:rsidRDefault="004958DF" w:rsidP="00490121">
            <w:pPr>
              <w:spacing w:before="240" w:after="240"/>
            </w:pPr>
          </w:p>
        </w:tc>
        <w:tc>
          <w:tcPr>
            <w:tcW w:w="815" w:type="pct"/>
            <w:tcBorders>
              <w:top w:val="single" w:sz="6" w:space="0" w:color="339933"/>
              <w:right w:val="single" w:sz="12" w:space="0" w:color="339933"/>
            </w:tcBorders>
            <w:shd w:val="clear" w:color="auto" w:fill="auto"/>
            <w:vAlign w:val="center"/>
          </w:tcPr>
          <w:p w14:paraId="0706291E" w14:textId="77777777" w:rsidR="004958DF" w:rsidRPr="00524C4E" w:rsidRDefault="004958DF" w:rsidP="00490121">
            <w:pPr>
              <w:spacing w:before="240" w:after="240"/>
            </w:pPr>
          </w:p>
        </w:tc>
      </w:tr>
      <w:tr w:rsidR="004958DF" w:rsidRPr="00524C4E" w14:paraId="5C6F6955" w14:textId="77777777" w:rsidTr="00490121">
        <w:trPr>
          <w:trHeight w:val="315"/>
        </w:trPr>
        <w:tc>
          <w:tcPr>
            <w:tcW w:w="974" w:type="pct"/>
            <w:tcBorders>
              <w:top w:val="single" w:sz="6" w:space="0" w:color="339933"/>
              <w:left w:val="single" w:sz="12" w:space="0" w:color="339933"/>
            </w:tcBorders>
            <w:shd w:val="clear" w:color="auto" w:fill="auto"/>
            <w:vAlign w:val="center"/>
          </w:tcPr>
          <w:p w14:paraId="26AD7ADB" w14:textId="77777777" w:rsidR="004958DF" w:rsidRPr="00524C4E" w:rsidRDefault="004958DF" w:rsidP="00490121">
            <w:pPr>
              <w:spacing w:before="240" w:after="240"/>
            </w:pPr>
            <w:r w:rsidRPr="00524C4E">
              <w:t>QA en Onderzoek</w:t>
            </w:r>
          </w:p>
        </w:tc>
        <w:tc>
          <w:tcPr>
            <w:tcW w:w="988" w:type="pct"/>
            <w:tcBorders>
              <w:top w:val="single" w:sz="6" w:space="0" w:color="339933"/>
            </w:tcBorders>
            <w:shd w:val="clear" w:color="auto" w:fill="auto"/>
          </w:tcPr>
          <w:p w14:paraId="684EF5C1" w14:textId="77777777" w:rsidR="004958DF" w:rsidRPr="00524C4E" w:rsidRDefault="004958DF" w:rsidP="00490121">
            <w:pPr>
              <w:spacing w:before="240" w:after="240"/>
            </w:pPr>
            <w:proofErr w:type="spellStart"/>
            <w:r w:rsidRPr="00524C4E">
              <w:t>Horizontaleverantwoording</w:t>
            </w:r>
            <w:proofErr w:type="spellEnd"/>
          </w:p>
        </w:tc>
        <w:tc>
          <w:tcPr>
            <w:tcW w:w="988" w:type="pct"/>
            <w:tcBorders>
              <w:top w:val="single" w:sz="6" w:space="0" w:color="339933"/>
            </w:tcBorders>
            <w:shd w:val="clear" w:color="auto" w:fill="auto"/>
            <w:vAlign w:val="center"/>
          </w:tcPr>
          <w:p w14:paraId="3836D0EB" w14:textId="77777777" w:rsidR="004958DF" w:rsidRPr="00524C4E" w:rsidRDefault="004958DF" w:rsidP="00490121">
            <w:pPr>
              <w:spacing w:before="240" w:after="240"/>
            </w:pPr>
          </w:p>
        </w:tc>
        <w:tc>
          <w:tcPr>
            <w:tcW w:w="1235" w:type="pct"/>
            <w:tcBorders>
              <w:top w:val="single" w:sz="6" w:space="0" w:color="339933"/>
            </w:tcBorders>
            <w:shd w:val="clear" w:color="auto" w:fill="auto"/>
            <w:vAlign w:val="center"/>
          </w:tcPr>
          <w:p w14:paraId="29F99F1D" w14:textId="77777777" w:rsidR="004958DF" w:rsidRPr="00524C4E" w:rsidRDefault="004958DF" w:rsidP="00490121">
            <w:pPr>
              <w:spacing w:before="240" w:after="240"/>
            </w:pPr>
          </w:p>
        </w:tc>
        <w:tc>
          <w:tcPr>
            <w:tcW w:w="815" w:type="pct"/>
            <w:tcBorders>
              <w:top w:val="single" w:sz="6" w:space="0" w:color="339933"/>
              <w:right w:val="single" w:sz="12" w:space="0" w:color="339933"/>
            </w:tcBorders>
            <w:shd w:val="clear" w:color="auto" w:fill="auto"/>
            <w:vAlign w:val="center"/>
          </w:tcPr>
          <w:p w14:paraId="6859E9E8" w14:textId="77777777" w:rsidR="004958DF" w:rsidRPr="00524C4E" w:rsidRDefault="004958DF" w:rsidP="00490121">
            <w:pPr>
              <w:spacing w:before="240" w:after="240"/>
            </w:pPr>
          </w:p>
        </w:tc>
      </w:tr>
      <w:tr w:rsidR="004958DF" w:rsidRPr="00524C4E" w14:paraId="3C3868FA" w14:textId="77777777" w:rsidTr="00490121">
        <w:trPr>
          <w:trHeight w:val="315"/>
        </w:trPr>
        <w:tc>
          <w:tcPr>
            <w:tcW w:w="974" w:type="pct"/>
            <w:tcBorders>
              <w:left w:val="single" w:sz="12" w:space="0" w:color="339933"/>
            </w:tcBorders>
            <w:shd w:val="clear" w:color="auto" w:fill="auto"/>
            <w:vAlign w:val="center"/>
          </w:tcPr>
          <w:p w14:paraId="3928CBFA" w14:textId="77777777" w:rsidR="004958DF" w:rsidRPr="00524C4E" w:rsidRDefault="004958DF" w:rsidP="00490121">
            <w:pPr>
              <w:spacing w:before="240" w:after="240"/>
            </w:pPr>
            <w:r w:rsidRPr="00524C4E">
              <w:t>Kennis en Kunde</w:t>
            </w:r>
          </w:p>
        </w:tc>
        <w:tc>
          <w:tcPr>
            <w:tcW w:w="988" w:type="pct"/>
            <w:shd w:val="clear" w:color="auto" w:fill="auto"/>
          </w:tcPr>
          <w:p w14:paraId="6D261773" w14:textId="77777777" w:rsidR="004958DF" w:rsidRPr="00524C4E" w:rsidRDefault="004958DF" w:rsidP="00490121">
            <w:pPr>
              <w:spacing w:before="240" w:after="240"/>
            </w:pPr>
            <w:r w:rsidRPr="00524C4E">
              <w:t xml:space="preserve">Training </w:t>
            </w:r>
            <w:proofErr w:type="spellStart"/>
            <w:r w:rsidRPr="00524C4E">
              <w:t>webredactie</w:t>
            </w:r>
            <w:proofErr w:type="spellEnd"/>
          </w:p>
        </w:tc>
        <w:tc>
          <w:tcPr>
            <w:tcW w:w="988" w:type="pct"/>
            <w:shd w:val="clear" w:color="auto" w:fill="auto"/>
            <w:vAlign w:val="center"/>
          </w:tcPr>
          <w:p w14:paraId="695E8A9D" w14:textId="77777777" w:rsidR="004958DF" w:rsidRPr="00524C4E" w:rsidRDefault="004958DF" w:rsidP="00490121">
            <w:pPr>
              <w:spacing w:before="240" w:after="240"/>
            </w:pPr>
          </w:p>
        </w:tc>
        <w:tc>
          <w:tcPr>
            <w:tcW w:w="1235" w:type="pct"/>
            <w:shd w:val="clear" w:color="auto" w:fill="auto"/>
            <w:vAlign w:val="center"/>
          </w:tcPr>
          <w:p w14:paraId="6AF8A257" w14:textId="77777777" w:rsidR="004958DF" w:rsidRPr="00524C4E" w:rsidRDefault="004958DF" w:rsidP="00490121">
            <w:pPr>
              <w:spacing w:before="240" w:after="240"/>
            </w:pPr>
          </w:p>
        </w:tc>
        <w:tc>
          <w:tcPr>
            <w:tcW w:w="815" w:type="pct"/>
            <w:tcBorders>
              <w:right w:val="single" w:sz="12" w:space="0" w:color="339933"/>
            </w:tcBorders>
            <w:shd w:val="clear" w:color="auto" w:fill="auto"/>
            <w:vAlign w:val="center"/>
          </w:tcPr>
          <w:p w14:paraId="5F78E6BA" w14:textId="77777777" w:rsidR="004958DF" w:rsidRPr="00524C4E" w:rsidRDefault="004958DF" w:rsidP="00490121">
            <w:pPr>
              <w:spacing w:before="240" w:after="240"/>
            </w:pPr>
          </w:p>
        </w:tc>
      </w:tr>
      <w:tr w:rsidR="004958DF" w:rsidRPr="00524C4E" w14:paraId="713496B2" w14:textId="77777777" w:rsidTr="00490121">
        <w:trPr>
          <w:trHeight w:val="315"/>
        </w:trPr>
        <w:tc>
          <w:tcPr>
            <w:tcW w:w="974" w:type="pct"/>
            <w:tcBorders>
              <w:left w:val="single" w:sz="12" w:space="0" w:color="339933"/>
            </w:tcBorders>
            <w:shd w:val="clear" w:color="auto" w:fill="auto"/>
            <w:vAlign w:val="center"/>
          </w:tcPr>
          <w:p w14:paraId="5B201EE1" w14:textId="77777777" w:rsidR="004958DF" w:rsidRPr="00524C4E" w:rsidRDefault="004958DF" w:rsidP="00490121">
            <w:pPr>
              <w:spacing w:before="240" w:after="240"/>
            </w:pPr>
            <w:r w:rsidRPr="00524C4E">
              <w:t>Kennis en Kunde</w:t>
            </w:r>
          </w:p>
        </w:tc>
        <w:tc>
          <w:tcPr>
            <w:tcW w:w="988" w:type="pct"/>
            <w:shd w:val="clear" w:color="auto" w:fill="auto"/>
          </w:tcPr>
          <w:p w14:paraId="7A4D7254" w14:textId="77777777" w:rsidR="004958DF" w:rsidRPr="00524C4E" w:rsidRDefault="004958DF" w:rsidP="00490121">
            <w:pPr>
              <w:spacing w:before="240" w:after="240"/>
            </w:pPr>
            <w:r w:rsidRPr="00524C4E">
              <w:t>Training pdf-makers</w:t>
            </w:r>
          </w:p>
        </w:tc>
        <w:tc>
          <w:tcPr>
            <w:tcW w:w="988" w:type="pct"/>
            <w:shd w:val="clear" w:color="auto" w:fill="auto"/>
            <w:vAlign w:val="center"/>
          </w:tcPr>
          <w:p w14:paraId="0828037E" w14:textId="77777777" w:rsidR="004958DF" w:rsidRPr="00524C4E" w:rsidRDefault="004958DF" w:rsidP="00490121">
            <w:pPr>
              <w:spacing w:before="240" w:after="240"/>
            </w:pPr>
          </w:p>
        </w:tc>
        <w:tc>
          <w:tcPr>
            <w:tcW w:w="1235" w:type="pct"/>
            <w:shd w:val="clear" w:color="auto" w:fill="auto"/>
            <w:vAlign w:val="center"/>
          </w:tcPr>
          <w:p w14:paraId="021ABFBC" w14:textId="77777777" w:rsidR="004958DF" w:rsidRPr="00524C4E" w:rsidRDefault="004958DF" w:rsidP="00490121">
            <w:pPr>
              <w:spacing w:before="240" w:after="240"/>
            </w:pPr>
          </w:p>
        </w:tc>
        <w:tc>
          <w:tcPr>
            <w:tcW w:w="815" w:type="pct"/>
            <w:tcBorders>
              <w:right w:val="single" w:sz="12" w:space="0" w:color="339933"/>
            </w:tcBorders>
            <w:shd w:val="clear" w:color="auto" w:fill="auto"/>
            <w:vAlign w:val="center"/>
          </w:tcPr>
          <w:p w14:paraId="573A434C" w14:textId="77777777" w:rsidR="004958DF" w:rsidRPr="00524C4E" w:rsidRDefault="004958DF" w:rsidP="00490121">
            <w:pPr>
              <w:spacing w:before="240" w:after="240"/>
            </w:pPr>
          </w:p>
        </w:tc>
      </w:tr>
      <w:tr w:rsidR="004958DF" w:rsidRPr="00524C4E" w14:paraId="589071EC" w14:textId="77777777" w:rsidTr="00490121">
        <w:trPr>
          <w:trHeight w:val="315"/>
        </w:trPr>
        <w:tc>
          <w:tcPr>
            <w:tcW w:w="974" w:type="pct"/>
            <w:tcBorders>
              <w:left w:val="single" w:sz="12" w:space="0" w:color="339933"/>
            </w:tcBorders>
            <w:shd w:val="clear" w:color="auto" w:fill="auto"/>
            <w:vAlign w:val="center"/>
          </w:tcPr>
          <w:p w14:paraId="09862493" w14:textId="77777777" w:rsidR="004958DF" w:rsidRPr="00524C4E" w:rsidRDefault="004958DF" w:rsidP="00490121">
            <w:pPr>
              <w:spacing w:before="240" w:after="240"/>
            </w:pPr>
            <w:r w:rsidRPr="00524C4E">
              <w:t>Kennis en Kunde</w:t>
            </w:r>
          </w:p>
        </w:tc>
        <w:tc>
          <w:tcPr>
            <w:tcW w:w="988" w:type="pct"/>
            <w:shd w:val="clear" w:color="auto" w:fill="auto"/>
          </w:tcPr>
          <w:p w14:paraId="7A35E341" w14:textId="77777777" w:rsidR="004958DF" w:rsidRPr="00524C4E" w:rsidRDefault="004958DF" w:rsidP="00490121">
            <w:pPr>
              <w:spacing w:before="240" w:after="240"/>
            </w:pPr>
            <w:r w:rsidRPr="00524C4E">
              <w:t>Templates en sjablonen ‘op orde’</w:t>
            </w:r>
          </w:p>
        </w:tc>
        <w:tc>
          <w:tcPr>
            <w:tcW w:w="988" w:type="pct"/>
            <w:shd w:val="clear" w:color="auto" w:fill="auto"/>
            <w:vAlign w:val="center"/>
          </w:tcPr>
          <w:p w14:paraId="005C3C3D" w14:textId="77777777" w:rsidR="004958DF" w:rsidRPr="00524C4E" w:rsidRDefault="004958DF" w:rsidP="00490121">
            <w:pPr>
              <w:spacing w:before="240" w:after="240"/>
            </w:pPr>
          </w:p>
        </w:tc>
        <w:tc>
          <w:tcPr>
            <w:tcW w:w="1235" w:type="pct"/>
            <w:shd w:val="clear" w:color="auto" w:fill="auto"/>
            <w:vAlign w:val="center"/>
          </w:tcPr>
          <w:p w14:paraId="6D7F9AF1" w14:textId="77777777" w:rsidR="004958DF" w:rsidRPr="00524C4E" w:rsidRDefault="004958DF" w:rsidP="00490121">
            <w:pPr>
              <w:spacing w:before="240" w:after="240"/>
            </w:pPr>
          </w:p>
        </w:tc>
        <w:tc>
          <w:tcPr>
            <w:tcW w:w="815" w:type="pct"/>
            <w:tcBorders>
              <w:right w:val="single" w:sz="12" w:space="0" w:color="339933"/>
            </w:tcBorders>
            <w:shd w:val="clear" w:color="auto" w:fill="auto"/>
            <w:vAlign w:val="center"/>
          </w:tcPr>
          <w:p w14:paraId="536804E4" w14:textId="77777777" w:rsidR="004958DF" w:rsidRPr="00524C4E" w:rsidRDefault="004958DF" w:rsidP="00490121">
            <w:pPr>
              <w:spacing w:before="240" w:after="240"/>
            </w:pPr>
          </w:p>
        </w:tc>
      </w:tr>
      <w:tr w:rsidR="004958DF" w:rsidRPr="00524C4E" w14:paraId="6385330B" w14:textId="77777777" w:rsidTr="00490121">
        <w:trPr>
          <w:trHeight w:val="315"/>
        </w:trPr>
        <w:tc>
          <w:tcPr>
            <w:tcW w:w="974" w:type="pct"/>
            <w:tcBorders>
              <w:left w:val="single" w:sz="12" w:space="0" w:color="339933"/>
            </w:tcBorders>
            <w:shd w:val="clear" w:color="auto" w:fill="auto"/>
            <w:vAlign w:val="center"/>
          </w:tcPr>
          <w:p w14:paraId="386F556F" w14:textId="77777777" w:rsidR="004958DF" w:rsidRPr="00524C4E" w:rsidRDefault="004958DF" w:rsidP="00490121">
            <w:pPr>
              <w:spacing w:before="240" w:after="240"/>
            </w:pPr>
            <w:r w:rsidRPr="00524C4E">
              <w:t>Kennis en Kunde</w:t>
            </w:r>
          </w:p>
        </w:tc>
        <w:tc>
          <w:tcPr>
            <w:tcW w:w="988" w:type="pct"/>
            <w:shd w:val="clear" w:color="auto" w:fill="auto"/>
          </w:tcPr>
          <w:p w14:paraId="222D4FFA" w14:textId="2767770D" w:rsidR="004958DF" w:rsidRPr="00524C4E" w:rsidRDefault="004958DF" w:rsidP="00490121">
            <w:pPr>
              <w:spacing w:before="240" w:after="240"/>
            </w:pPr>
            <w:r w:rsidRPr="00524C4E">
              <w:t xml:space="preserve">Expert rol (SPOC) </w:t>
            </w:r>
          </w:p>
        </w:tc>
        <w:tc>
          <w:tcPr>
            <w:tcW w:w="988" w:type="pct"/>
            <w:shd w:val="clear" w:color="auto" w:fill="auto"/>
            <w:vAlign w:val="center"/>
          </w:tcPr>
          <w:p w14:paraId="3F61FCB1" w14:textId="77777777" w:rsidR="004958DF" w:rsidRPr="00524C4E" w:rsidRDefault="004958DF" w:rsidP="00490121">
            <w:pPr>
              <w:spacing w:before="240" w:after="240"/>
            </w:pPr>
          </w:p>
        </w:tc>
        <w:tc>
          <w:tcPr>
            <w:tcW w:w="1235" w:type="pct"/>
            <w:shd w:val="clear" w:color="auto" w:fill="auto"/>
            <w:vAlign w:val="center"/>
          </w:tcPr>
          <w:p w14:paraId="2D27E818" w14:textId="77777777" w:rsidR="004958DF" w:rsidRPr="00524C4E" w:rsidRDefault="004958DF" w:rsidP="00490121">
            <w:pPr>
              <w:spacing w:before="240" w:after="240"/>
            </w:pPr>
          </w:p>
        </w:tc>
        <w:tc>
          <w:tcPr>
            <w:tcW w:w="815" w:type="pct"/>
            <w:tcBorders>
              <w:right w:val="single" w:sz="12" w:space="0" w:color="339933"/>
            </w:tcBorders>
            <w:shd w:val="clear" w:color="auto" w:fill="auto"/>
            <w:vAlign w:val="center"/>
          </w:tcPr>
          <w:p w14:paraId="6EFFB9BB" w14:textId="77777777" w:rsidR="004958DF" w:rsidRPr="00524C4E" w:rsidRDefault="004958DF" w:rsidP="00490121">
            <w:pPr>
              <w:spacing w:before="240" w:after="240"/>
            </w:pPr>
          </w:p>
        </w:tc>
      </w:tr>
      <w:tr w:rsidR="004958DF" w:rsidRPr="00524C4E" w14:paraId="1CB670F7" w14:textId="77777777" w:rsidTr="00490121">
        <w:trPr>
          <w:trHeight w:val="315"/>
        </w:trPr>
        <w:tc>
          <w:tcPr>
            <w:tcW w:w="974" w:type="pct"/>
            <w:tcBorders>
              <w:left w:val="single" w:sz="12" w:space="0" w:color="339933"/>
            </w:tcBorders>
            <w:shd w:val="clear" w:color="auto" w:fill="auto"/>
            <w:vAlign w:val="center"/>
          </w:tcPr>
          <w:p w14:paraId="08040D6F" w14:textId="77777777" w:rsidR="004958DF" w:rsidRPr="00524C4E" w:rsidRDefault="004958DF" w:rsidP="00490121">
            <w:pPr>
              <w:spacing w:before="240" w:after="240"/>
            </w:pPr>
            <w:r w:rsidRPr="00524C4E">
              <w:t>Processen</w:t>
            </w:r>
          </w:p>
        </w:tc>
        <w:tc>
          <w:tcPr>
            <w:tcW w:w="988" w:type="pct"/>
            <w:shd w:val="clear" w:color="auto" w:fill="auto"/>
          </w:tcPr>
          <w:p w14:paraId="1E840609" w14:textId="77777777" w:rsidR="004958DF" w:rsidRPr="00524C4E" w:rsidRDefault="004958DF" w:rsidP="00490121">
            <w:pPr>
              <w:spacing w:before="240" w:after="240"/>
            </w:pPr>
            <w:r w:rsidRPr="00524C4E">
              <w:t>Inkoopprocessen</w:t>
            </w:r>
          </w:p>
        </w:tc>
        <w:tc>
          <w:tcPr>
            <w:tcW w:w="988" w:type="pct"/>
            <w:shd w:val="clear" w:color="auto" w:fill="auto"/>
            <w:vAlign w:val="center"/>
          </w:tcPr>
          <w:p w14:paraId="49E84F46" w14:textId="77777777" w:rsidR="004958DF" w:rsidRPr="00524C4E" w:rsidRDefault="004958DF" w:rsidP="00490121">
            <w:pPr>
              <w:spacing w:before="240" w:after="240"/>
            </w:pPr>
          </w:p>
        </w:tc>
        <w:tc>
          <w:tcPr>
            <w:tcW w:w="1235" w:type="pct"/>
            <w:shd w:val="clear" w:color="auto" w:fill="auto"/>
            <w:vAlign w:val="center"/>
          </w:tcPr>
          <w:p w14:paraId="70361F9F" w14:textId="77777777" w:rsidR="004958DF" w:rsidRPr="00524C4E" w:rsidRDefault="004958DF" w:rsidP="00490121">
            <w:pPr>
              <w:spacing w:before="240" w:after="240"/>
            </w:pPr>
          </w:p>
        </w:tc>
        <w:tc>
          <w:tcPr>
            <w:tcW w:w="815" w:type="pct"/>
            <w:tcBorders>
              <w:right w:val="single" w:sz="12" w:space="0" w:color="339933"/>
            </w:tcBorders>
            <w:shd w:val="clear" w:color="auto" w:fill="auto"/>
            <w:vAlign w:val="center"/>
          </w:tcPr>
          <w:p w14:paraId="676805E1" w14:textId="77777777" w:rsidR="004958DF" w:rsidRPr="00524C4E" w:rsidRDefault="004958DF" w:rsidP="00490121">
            <w:pPr>
              <w:spacing w:before="240" w:after="240"/>
            </w:pPr>
          </w:p>
        </w:tc>
      </w:tr>
      <w:tr w:rsidR="004958DF" w:rsidRPr="00524C4E" w14:paraId="202F065B" w14:textId="77777777" w:rsidTr="00490121">
        <w:trPr>
          <w:trHeight w:val="315"/>
        </w:trPr>
        <w:tc>
          <w:tcPr>
            <w:tcW w:w="974" w:type="pct"/>
            <w:tcBorders>
              <w:left w:val="single" w:sz="12" w:space="0" w:color="339933"/>
            </w:tcBorders>
            <w:shd w:val="clear" w:color="auto" w:fill="auto"/>
            <w:vAlign w:val="center"/>
          </w:tcPr>
          <w:p w14:paraId="1E18809C" w14:textId="77777777" w:rsidR="004958DF" w:rsidRPr="00524C4E" w:rsidRDefault="004958DF" w:rsidP="00490121">
            <w:pPr>
              <w:spacing w:before="240" w:after="240"/>
            </w:pPr>
            <w:r w:rsidRPr="00524C4E">
              <w:t>Processen</w:t>
            </w:r>
          </w:p>
        </w:tc>
        <w:tc>
          <w:tcPr>
            <w:tcW w:w="988" w:type="pct"/>
            <w:shd w:val="clear" w:color="auto" w:fill="auto"/>
          </w:tcPr>
          <w:p w14:paraId="2D0AA216" w14:textId="77777777" w:rsidR="004958DF" w:rsidRPr="00524C4E" w:rsidRDefault="004958DF" w:rsidP="00490121">
            <w:pPr>
              <w:spacing w:before="240" w:after="240"/>
            </w:pPr>
            <w:r w:rsidRPr="00524C4E">
              <w:t>Proces inrichten waarmee digitale toegankelijkheid voor nieuwe websites organisatorisch geborgd is.</w:t>
            </w:r>
          </w:p>
        </w:tc>
        <w:tc>
          <w:tcPr>
            <w:tcW w:w="988" w:type="pct"/>
            <w:shd w:val="clear" w:color="auto" w:fill="auto"/>
            <w:vAlign w:val="center"/>
          </w:tcPr>
          <w:p w14:paraId="0BF8EF6D" w14:textId="77777777" w:rsidR="004958DF" w:rsidRPr="00524C4E" w:rsidRDefault="004958DF" w:rsidP="00490121">
            <w:pPr>
              <w:spacing w:before="240" w:after="240"/>
            </w:pPr>
          </w:p>
        </w:tc>
        <w:tc>
          <w:tcPr>
            <w:tcW w:w="1235" w:type="pct"/>
            <w:shd w:val="clear" w:color="auto" w:fill="auto"/>
            <w:vAlign w:val="center"/>
          </w:tcPr>
          <w:p w14:paraId="6805DC5F" w14:textId="77777777" w:rsidR="004958DF" w:rsidRPr="00524C4E" w:rsidRDefault="004958DF" w:rsidP="00490121">
            <w:pPr>
              <w:spacing w:before="240" w:after="240"/>
            </w:pPr>
          </w:p>
        </w:tc>
        <w:tc>
          <w:tcPr>
            <w:tcW w:w="815" w:type="pct"/>
            <w:tcBorders>
              <w:right w:val="single" w:sz="12" w:space="0" w:color="339933"/>
            </w:tcBorders>
            <w:shd w:val="clear" w:color="auto" w:fill="auto"/>
            <w:vAlign w:val="center"/>
          </w:tcPr>
          <w:p w14:paraId="43E4160F" w14:textId="77777777" w:rsidR="004958DF" w:rsidRPr="00524C4E" w:rsidRDefault="004958DF" w:rsidP="00490121">
            <w:pPr>
              <w:spacing w:before="240" w:after="240"/>
            </w:pPr>
          </w:p>
        </w:tc>
      </w:tr>
      <w:tr w:rsidR="004958DF" w:rsidRPr="00524C4E" w14:paraId="7C78E2A4" w14:textId="77777777" w:rsidTr="00490121">
        <w:trPr>
          <w:trHeight w:val="315"/>
        </w:trPr>
        <w:tc>
          <w:tcPr>
            <w:tcW w:w="974" w:type="pct"/>
            <w:tcBorders>
              <w:left w:val="single" w:sz="12" w:space="0" w:color="339933"/>
            </w:tcBorders>
            <w:shd w:val="clear" w:color="auto" w:fill="auto"/>
            <w:vAlign w:val="center"/>
          </w:tcPr>
          <w:p w14:paraId="4713A0C8" w14:textId="77777777" w:rsidR="004958DF" w:rsidRPr="00524C4E" w:rsidRDefault="004958DF" w:rsidP="00490121">
            <w:pPr>
              <w:spacing w:before="240" w:after="240"/>
            </w:pPr>
            <w:r w:rsidRPr="00524C4E">
              <w:t>Processen</w:t>
            </w:r>
          </w:p>
        </w:tc>
        <w:tc>
          <w:tcPr>
            <w:tcW w:w="988" w:type="pct"/>
            <w:shd w:val="clear" w:color="auto" w:fill="auto"/>
          </w:tcPr>
          <w:p w14:paraId="570BFCAF" w14:textId="77777777" w:rsidR="004958DF" w:rsidRPr="00524C4E" w:rsidRDefault="004958DF" w:rsidP="00490121">
            <w:pPr>
              <w:spacing w:before="240" w:after="240"/>
            </w:pPr>
            <w:r w:rsidRPr="00524C4E">
              <w:t>Stukkenstroom 1</w:t>
            </w:r>
          </w:p>
        </w:tc>
        <w:tc>
          <w:tcPr>
            <w:tcW w:w="988" w:type="pct"/>
            <w:shd w:val="clear" w:color="auto" w:fill="auto"/>
            <w:vAlign w:val="center"/>
          </w:tcPr>
          <w:p w14:paraId="01E9B239" w14:textId="77777777" w:rsidR="004958DF" w:rsidRPr="00524C4E" w:rsidRDefault="004958DF" w:rsidP="00490121">
            <w:pPr>
              <w:spacing w:before="240" w:after="240"/>
            </w:pPr>
          </w:p>
        </w:tc>
        <w:tc>
          <w:tcPr>
            <w:tcW w:w="1235" w:type="pct"/>
            <w:shd w:val="clear" w:color="auto" w:fill="auto"/>
            <w:vAlign w:val="center"/>
          </w:tcPr>
          <w:p w14:paraId="7D66F6B7" w14:textId="77777777" w:rsidR="004958DF" w:rsidRPr="00524C4E" w:rsidRDefault="004958DF" w:rsidP="00490121">
            <w:pPr>
              <w:spacing w:before="240" w:after="240"/>
            </w:pPr>
          </w:p>
        </w:tc>
        <w:tc>
          <w:tcPr>
            <w:tcW w:w="815" w:type="pct"/>
            <w:tcBorders>
              <w:right w:val="single" w:sz="12" w:space="0" w:color="339933"/>
            </w:tcBorders>
            <w:shd w:val="clear" w:color="auto" w:fill="auto"/>
            <w:vAlign w:val="center"/>
          </w:tcPr>
          <w:p w14:paraId="7213CBA8" w14:textId="77777777" w:rsidR="004958DF" w:rsidRPr="00524C4E" w:rsidRDefault="004958DF" w:rsidP="00490121">
            <w:pPr>
              <w:spacing w:before="240" w:after="240"/>
            </w:pPr>
          </w:p>
        </w:tc>
      </w:tr>
      <w:tr w:rsidR="004958DF" w:rsidRPr="00524C4E" w14:paraId="6365E09C" w14:textId="77777777" w:rsidTr="00490121">
        <w:trPr>
          <w:trHeight w:val="315"/>
        </w:trPr>
        <w:tc>
          <w:tcPr>
            <w:tcW w:w="974" w:type="pct"/>
            <w:tcBorders>
              <w:left w:val="single" w:sz="12" w:space="0" w:color="339933"/>
            </w:tcBorders>
            <w:shd w:val="clear" w:color="auto" w:fill="auto"/>
            <w:vAlign w:val="center"/>
          </w:tcPr>
          <w:p w14:paraId="449B9C19" w14:textId="77777777" w:rsidR="004958DF" w:rsidRPr="00524C4E" w:rsidRDefault="004958DF" w:rsidP="00490121">
            <w:pPr>
              <w:spacing w:before="240" w:after="240"/>
            </w:pPr>
            <w:r w:rsidRPr="00524C4E">
              <w:t>Processen</w:t>
            </w:r>
          </w:p>
        </w:tc>
        <w:tc>
          <w:tcPr>
            <w:tcW w:w="988" w:type="pct"/>
            <w:shd w:val="clear" w:color="auto" w:fill="auto"/>
          </w:tcPr>
          <w:p w14:paraId="20C041ED" w14:textId="77777777" w:rsidR="004958DF" w:rsidRPr="00524C4E" w:rsidRDefault="004958DF" w:rsidP="00490121">
            <w:pPr>
              <w:spacing w:before="240" w:after="240"/>
            </w:pPr>
            <w:r w:rsidRPr="00524C4E">
              <w:t>Stukkenstroom 2</w:t>
            </w:r>
          </w:p>
        </w:tc>
        <w:tc>
          <w:tcPr>
            <w:tcW w:w="988" w:type="pct"/>
            <w:shd w:val="clear" w:color="auto" w:fill="auto"/>
            <w:vAlign w:val="center"/>
          </w:tcPr>
          <w:p w14:paraId="0AADE895" w14:textId="77777777" w:rsidR="004958DF" w:rsidRPr="00524C4E" w:rsidRDefault="004958DF" w:rsidP="00490121">
            <w:pPr>
              <w:spacing w:before="240" w:after="240"/>
            </w:pPr>
          </w:p>
        </w:tc>
        <w:tc>
          <w:tcPr>
            <w:tcW w:w="1235" w:type="pct"/>
            <w:shd w:val="clear" w:color="auto" w:fill="auto"/>
            <w:vAlign w:val="center"/>
          </w:tcPr>
          <w:p w14:paraId="4CC05A8B" w14:textId="77777777" w:rsidR="004958DF" w:rsidRPr="00524C4E" w:rsidRDefault="004958DF" w:rsidP="00490121">
            <w:pPr>
              <w:spacing w:before="240" w:after="240"/>
            </w:pPr>
          </w:p>
        </w:tc>
        <w:tc>
          <w:tcPr>
            <w:tcW w:w="815" w:type="pct"/>
            <w:tcBorders>
              <w:right w:val="single" w:sz="12" w:space="0" w:color="339933"/>
            </w:tcBorders>
            <w:shd w:val="clear" w:color="auto" w:fill="auto"/>
            <w:vAlign w:val="center"/>
          </w:tcPr>
          <w:p w14:paraId="0A5E6C1A" w14:textId="77777777" w:rsidR="004958DF" w:rsidRPr="00524C4E" w:rsidRDefault="004958DF" w:rsidP="00490121">
            <w:pPr>
              <w:spacing w:before="240" w:after="240"/>
            </w:pPr>
          </w:p>
        </w:tc>
      </w:tr>
      <w:tr w:rsidR="004958DF" w:rsidRPr="00524C4E" w14:paraId="4D05AB8A" w14:textId="77777777" w:rsidTr="00490121">
        <w:trPr>
          <w:trHeight w:val="315"/>
        </w:trPr>
        <w:tc>
          <w:tcPr>
            <w:tcW w:w="974" w:type="pct"/>
            <w:tcBorders>
              <w:left w:val="single" w:sz="12" w:space="0" w:color="339933"/>
            </w:tcBorders>
            <w:shd w:val="clear" w:color="auto" w:fill="auto"/>
            <w:vAlign w:val="center"/>
          </w:tcPr>
          <w:p w14:paraId="56669F3B" w14:textId="77777777" w:rsidR="004958DF" w:rsidRPr="00524C4E" w:rsidRDefault="004958DF" w:rsidP="00490121">
            <w:pPr>
              <w:spacing w:before="240" w:after="240"/>
            </w:pPr>
            <w:r w:rsidRPr="00524C4E">
              <w:t>Processen</w:t>
            </w:r>
          </w:p>
        </w:tc>
        <w:tc>
          <w:tcPr>
            <w:tcW w:w="988" w:type="pct"/>
            <w:shd w:val="clear" w:color="auto" w:fill="auto"/>
          </w:tcPr>
          <w:p w14:paraId="39F77D1D" w14:textId="77777777" w:rsidR="004958DF" w:rsidRPr="00524C4E" w:rsidRDefault="004958DF" w:rsidP="00490121">
            <w:pPr>
              <w:spacing w:before="240" w:after="240"/>
            </w:pPr>
            <w:r w:rsidRPr="00524C4E">
              <w:t>Boring toegankelijkheid in reguliere beleidscyclus</w:t>
            </w:r>
          </w:p>
        </w:tc>
        <w:tc>
          <w:tcPr>
            <w:tcW w:w="988" w:type="pct"/>
            <w:shd w:val="clear" w:color="auto" w:fill="auto"/>
            <w:vAlign w:val="center"/>
          </w:tcPr>
          <w:p w14:paraId="6687A3D7" w14:textId="77777777" w:rsidR="004958DF" w:rsidRPr="00524C4E" w:rsidRDefault="004958DF" w:rsidP="00490121">
            <w:pPr>
              <w:spacing w:before="240" w:after="240"/>
            </w:pPr>
          </w:p>
        </w:tc>
        <w:tc>
          <w:tcPr>
            <w:tcW w:w="1235" w:type="pct"/>
            <w:shd w:val="clear" w:color="auto" w:fill="auto"/>
            <w:vAlign w:val="center"/>
          </w:tcPr>
          <w:p w14:paraId="7CA554EE" w14:textId="77777777" w:rsidR="004958DF" w:rsidRPr="00524C4E" w:rsidRDefault="004958DF" w:rsidP="00490121">
            <w:pPr>
              <w:spacing w:before="240" w:after="240"/>
            </w:pPr>
          </w:p>
        </w:tc>
        <w:tc>
          <w:tcPr>
            <w:tcW w:w="815" w:type="pct"/>
            <w:tcBorders>
              <w:right w:val="single" w:sz="12" w:space="0" w:color="339933"/>
            </w:tcBorders>
            <w:shd w:val="clear" w:color="auto" w:fill="auto"/>
            <w:vAlign w:val="center"/>
          </w:tcPr>
          <w:p w14:paraId="6DB828E4" w14:textId="77777777" w:rsidR="004958DF" w:rsidRPr="00524C4E" w:rsidRDefault="004958DF" w:rsidP="00490121">
            <w:pPr>
              <w:spacing w:before="240" w:after="240"/>
            </w:pPr>
          </w:p>
        </w:tc>
      </w:tr>
    </w:tbl>
    <w:p w14:paraId="6D929895" w14:textId="77777777" w:rsidR="004958DF" w:rsidRPr="00524C4E" w:rsidRDefault="004958DF" w:rsidP="00E90F04">
      <w:pPr>
        <w:pStyle w:val="Kop3"/>
      </w:pPr>
      <w:r w:rsidRPr="00524C4E">
        <w:t>Financiële middelen</w:t>
      </w:r>
    </w:p>
    <w:tbl>
      <w:tblPr>
        <w:tblStyle w:val="Tabelraster"/>
        <w:tblW w:w="5000" w:type="pct"/>
        <w:tblBorders>
          <w:top w:val="single" w:sz="18" w:space="0" w:color="339933"/>
          <w:left w:val="single" w:sz="18" w:space="0" w:color="339933"/>
          <w:bottom w:val="single" w:sz="18" w:space="0" w:color="339933"/>
          <w:right w:val="single" w:sz="18" w:space="0" w:color="339933"/>
          <w:insideH w:val="single" w:sz="6" w:space="0" w:color="339933"/>
          <w:insideV w:val="single" w:sz="6" w:space="0" w:color="339933"/>
        </w:tblBorders>
        <w:tblLook w:val="04A0" w:firstRow="1" w:lastRow="0" w:firstColumn="1" w:lastColumn="0" w:noHBand="0" w:noVBand="1"/>
      </w:tblPr>
      <w:tblGrid>
        <w:gridCol w:w="1641"/>
        <w:gridCol w:w="3457"/>
        <w:gridCol w:w="1240"/>
        <w:gridCol w:w="1374"/>
        <w:gridCol w:w="1324"/>
      </w:tblGrid>
      <w:tr w:rsidR="004958DF" w:rsidRPr="00524C4E" w14:paraId="6FDE37A4" w14:textId="77777777" w:rsidTr="00490121">
        <w:trPr>
          <w:trHeight w:val="340"/>
        </w:trPr>
        <w:tc>
          <w:tcPr>
            <w:tcW w:w="974" w:type="pct"/>
            <w:tcBorders>
              <w:top w:val="single" w:sz="12" w:space="0" w:color="339933"/>
              <w:left w:val="single" w:sz="12" w:space="0" w:color="339933"/>
              <w:bottom w:val="single" w:sz="6" w:space="0" w:color="339933"/>
              <w:right w:val="single" w:sz="6" w:space="0" w:color="F2F2F2" w:themeColor="background1" w:themeShade="F2"/>
            </w:tcBorders>
            <w:shd w:val="clear" w:color="auto" w:fill="339933"/>
          </w:tcPr>
          <w:p w14:paraId="2BF488F6" w14:textId="77777777" w:rsidR="004958DF" w:rsidRPr="00524C4E" w:rsidRDefault="004958DF" w:rsidP="00490121">
            <w:pPr>
              <w:spacing w:before="240" w:after="240"/>
              <w:rPr>
                <w:b/>
                <w:color w:val="F2F2F2" w:themeColor="background1" w:themeShade="F2"/>
              </w:rPr>
            </w:pPr>
            <w:r w:rsidRPr="00524C4E">
              <w:rPr>
                <w:b/>
                <w:color w:val="F2F2F2" w:themeColor="background1" w:themeShade="F2"/>
              </w:rPr>
              <w:t>Thema</w:t>
            </w:r>
          </w:p>
        </w:tc>
        <w:tc>
          <w:tcPr>
            <w:tcW w:w="988" w:type="pct"/>
            <w:tcBorders>
              <w:top w:val="single" w:sz="12" w:space="0" w:color="339933"/>
              <w:left w:val="single" w:sz="6" w:space="0" w:color="F2F2F2" w:themeColor="background1" w:themeShade="F2"/>
              <w:bottom w:val="single" w:sz="6" w:space="0" w:color="339933"/>
              <w:right w:val="single" w:sz="6" w:space="0" w:color="F2F2F2" w:themeColor="background1" w:themeShade="F2"/>
            </w:tcBorders>
            <w:shd w:val="clear" w:color="auto" w:fill="339933"/>
          </w:tcPr>
          <w:p w14:paraId="5F371085" w14:textId="77777777" w:rsidR="004958DF" w:rsidRPr="00524C4E" w:rsidRDefault="004958DF" w:rsidP="00490121">
            <w:pPr>
              <w:spacing w:before="240" w:after="240"/>
              <w:rPr>
                <w:b/>
                <w:color w:val="F2F2F2" w:themeColor="background1" w:themeShade="F2"/>
              </w:rPr>
            </w:pPr>
            <w:r w:rsidRPr="00524C4E">
              <w:rPr>
                <w:b/>
                <w:color w:val="F2F2F2" w:themeColor="background1" w:themeShade="F2"/>
              </w:rPr>
              <w:t>Werkpakket</w:t>
            </w:r>
          </w:p>
        </w:tc>
        <w:tc>
          <w:tcPr>
            <w:tcW w:w="988" w:type="pct"/>
            <w:tcBorders>
              <w:top w:val="single" w:sz="12" w:space="0" w:color="339933"/>
              <w:left w:val="single" w:sz="6" w:space="0" w:color="F2F2F2" w:themeColor="background1" w:themeShade="F2"/>
              <w:bottom w:val="single" w:sz="6" w:space="0" w:color="339933"/>
              <w:right w:val="single" w:sz="6" w:space="0" w:color="F2F2F2" w:themeColor="background1" w:themeShade="F2"/>
            </w:tcBorders>
            <w:shd w:val="clear" w:color="auto" w:fill="339933"/>
          </w:tcPr>
          <w:p w14:paraId="5E819F46" w14:textId="77777777" w:rsidR="004958DF" w:rsidRPr="00524C4E" w:rsidRDefault="004958DF" w:rsidP="00490121">
            <w:pPr>
              <w:spacing w:before="240" w:after="240"/>
              <w:rPr>
                <w:b/>
                <w:color w:val="F2F2F2" w:themeColor="background1" w:themeShade="F2"/>
              </w:rPr>
            </w:pPr>
            <w:r w:rsidRPr="00524C4E">
              <w:rPr>
                <w:b/>
                <w:color w:val="F2F2F2" w:themeColor="background1" w:themeShade="F2"/>
              </w:rPr>
              <w:t>Benodigd budget 2023</w:t>
            </w:r>
          </w:p>
        </w:tc>
        <w:tc>
          <w:tcPr>
            <w:tcW w:w="1086" w:type="pct"/>
            <w:tcBorders>
              <w:top w:val="single" w:sz="12" w:space="0" w:color="339933"/>
              <w:left w:val="single" w:sz="6" w:space="0" w:color="F2F2F2" w:themeColor="background1" w:themeShade="F2"/>
              <w:bottom w:val="single" w:sz="6" w:space="0" w:color="339933"/>
              <w:right w:val="single" w:sz="6" w:space="0" w:color="F2F2F2" w:themeColor="background1" w:themeShade="F2"/>
            </w:tcBorders>
            <w:shd w:val="clear" w:color="auto" w:fill="339933"/>
          </w:tcPr>
          <w:p w14:paraId="2DC81BEB" w14:textId="77777777" w:rsidR="004958DF" w:rsidRPr="00524C4E" w:rsidRDefault="004958DF" w:rsidP="00490121">
            <w:pPr>
              <w:spacing w:before="240" w:after="240"/>
              <w:rPr>
                <w:b/>
                <w:color w:val="F2F2F2" w:themeColor="background1" w:themeShade="F2"/>
              </w:rPr>
            </w:pPr>
            <w:r w:rsidRPr="00524C4E">
              <w:rPr>
                <w:b/>
                <w:color w:val="F2F2F2" w:themeColor="background1" w:themeShade="F2"/>
              </w:rPr>
              <w:t>Benodigd budget 2024</w:t>
            </w:r>
          </w:p>
        </w:tc>
        <w:tc>
          <w:tcPr>
            <w:tcW w:w="964" w:type="pct"/>
            <w:tcBorders>
              <w:top w:val="single" w:sz="12" w:space="0" w:color="339933"/>
              <w:left w:val="single" w:sz="6" w:space="0" w:color="F2F2F2" w:themeColor="background1" w:themeShade="F2"/>
              <w:bottom w:val="single" w:sz="6" w:space="0" w:color="339933"/>
              <w:right w:val="single" w:sz="12" w:space="0" w:color="339933"/>
            </w:tcBorders>
            <w:shd w:val="clear" w:color="auto" w:fill="339933"/>
          </w:tcPr>
          <w:p w14:paraId="70E3D7E4" w14:textId="77777777" w:rsidR="004958DF" w:rsidRPr="00524C4E" w:rsidRDefault="004958DF" w:rsidP="00490121">
            <w:pPr>
              <w:spacing w:before="240" w:after="240"/>
              <w:rPr>
                <w:b/>
                <w:color w:val="F2F2F2" w:themeColor="background1" w:themeShade="F2"/>
              </w:rPr>
            </w:pPr>
            <w:r w:rsidRPr="00524C4E">
              <w:rPr>
                <w:b/>
                <w:color w:val="F2F2F2" w:themeColor="background1" w:themeShade="F2"/>
              </w:rPr>
              <w:t>Benodigd budget 2025</w:t>
            </w:r>
          </w:p>
        </w:tc>
      </w:tr>
      <w:tr w:rsidR="004958DF" w:rsidRPr="00524C4E" w14:paraId="4F9A2F6D" w14:textId="77777777" w:rsidTr="00490121">
        <w:trPr>
          <w:trHeight w:val="315"/>
        </w:trPr>
        <w:tc>
          <w:tcPr>
            <w:tcW w:w="974" w:type="pct"/>
            <w:tcBorders>
              <w:top w:val="single" w:sz="6" w:space="0" w:color="339933"/>
              <w:left w:val="single" w:sz="12" w:space="0" w:color="339933"/>
            </w:tcBorders>
            <w:vAlign w:val="center"/>
          </w:tcPr>
          <w:p w14:paraId="3B098B7C" w14:textId="77777777" w:rsidR="004958DF" w:rsidRPr="00524C4E" w:rsidRDefault="004958DF" w:rsidP="00490121">
            <w:pPr>
              <w:spacing w:before="240" w:after="240"/>
            </w:pPr>
            <w:r w:rsidRPr="00524C4E">
              <w:t>Partners en Leveranciers.</w:t>
            </w:r>
          </w:p>
        </w:tc>
        <w:tc>
          <w:tcPr>
            <w:tcW w:w="988" w:type="pct"/>
            <w:tcBorders>
              <w:top w:val="single" w:sz="6" w:space="0" w:color="339933"/>
            </w:tcBorders>
          </w:tcPr>
          <w:p w14:paraId="7838E617" w14:textId="77777777" w:rsidR="004958DF" w:rsidRPr="00524C4E" w:rsidRDefault="004958DF" w:rsidP="00490121">
            <w:pPr>
              <w:spacing w:before="240" w:after="240"/>
            </w:pPr>
            <w:r w:rsidRPr="00524C4E">
              <w:t>Partners en Leveranciers.</w:t>
            </w:r>
          </w:p>
        </w:tc>
        <w:tc>
          <w:tcPr>
            <w:tcW w:w="988" w:type="pct"/>
            <w:tcBorders>
              <w:top w:val="single" w:sz="6" w:space="0" w:color="339933"/>
            </w:tcBorders>
            <w:vAlign w:val="center"/>
          </w:tcPr>
          <w:p w14:paraId="39DFFC96" w14:textId="77777777" w:rsidR="004958DF" w:rsidRPr="00524C4E" w:rsidRDefault="004958DF" w:rsidP="00490121">
            <w:pPr>
              <w:spacing w:before="240" w:after="240"/>
            </w:pPr>
          </w:p>
        </w:tc>
        <w:tc>
          <w:tcPr>
            <w:tcW w:w="1086" w:type="pct"/>
            <w:tcBorders>
              <w:top w:val="single" w:sz="6" w:space="0" w:color="339933"/>
            </w:tcBorders>
            <w:vAlign w:val="center"/>
          </w:tcPr>
          <w:p w14:paraId="60E9E6A0" w14:textId="77777777" w:rsidR="004958DF" w:rsidRPr="00524C4E" w:rsidRDefault="004958DF" w:rsidP="00490121">
            <w:pPr>
              <w:spacing w:before="240" w:after="240"/>
            </w:pPr>
          </w:p>
        </w:tc>
        <w:tc>
          <w:tcPr>
            <w:tcW w:w="964" w:type="pct"/>
            <w:tcBorders>
              <w:top w:val="single" w:sz="6" w:space="0" w:color="339933"/>
              <w:right w:val="single" w:sz="12" w:space="0" w:color="339933"/>
            </w:tcBorders>
            <w:vAlign w:val="center"/>
          </w:tcPr>
          <w:p w14:paraId="084163B1" w14:textId="77777777" w:rsidR="004958DF" w:rsidRPr="00524C4E" w:rsidRDefault="004958DF" w:rsidP="00490121">
            <w:pPr>
              <w:spacing w:before="240" w:after="240"/>
            </w:pPr>
          </w:p>
        </w:tc>
      </w:tr>
      <w:tr w:rsidR="004958DF" w:rsidRPr="00524C4E" w14:paraId="7D70F8E5" w14:textId="77777777" w:rsidTr="00490121">
        <w:trPr>
          <w:trHeight w:val="315"/>
        </w:trPr>
        <w:tc>
          <w:tcPr>
            <w:tcW w:w="974" w:type="pct"/>
            <w:tcBorders>
              <w:top w:val="single" w:sz="6" w:space="0" w:color="339933"/>
              <w:left w:val="single" w:sz="12" w:space="0" w:color="339933"/>
            </w:tcBorders>
            <w:vAlign w:val="center"/>
          </w:tcPr>
          <w:p w14:paraId="691A564A" w14:textId="77777777" w:rsidR="004958DF" w:rsidRPr="00524C4E" w:rsidRDefault="004958DF" w:rsidP="00490121">
            <w:pPr>
              <w:spacing w:before="240" w:after="240"/>
            </w:pPr>
            <w:r w:rsidRPr="00524C4E">
              <w:t>QA en Onderzoek</w:t>
            </w:r>
          </w:p>
        </w:tc>
        <w:tc>
          <w:tcPr>
            <w:tcW w:w="988" w:type="pct"/>
            <w:tcBorders>
              <w:top w:val="single" w:sz="6" w:space="0" w:color="339933"/>
            </w:tcBorders>
          </w:tcPr>
          <w:p w14:paraId="326D5217" w14:textId="77777777" w:rsidR="004958DF" w:rsidRPr="00524C4E" w:rsidRDefault="004958DF" w:rsidP="00490121">
            <w:pPr>
              <w:spacing w:before="240" w:after="240"/>
            </w:pPr>
            <w:r w:rsidRPr="00524C4E">
              <w:t>Herstelkosten minimaliseren (tool).</w:t>
            </w:r>
          </w:p>
        </w:tc>
        <w:tc>
          <w:tcPr>
            <w:tcW w:w="988" w:type="pct"/>
            <w:tcBorders>
              <w:top w:val="single" w:sz="6" w:space="0" w:color="339933"/>
            </w:tcBorders>
            <w:vAlign w:val="center"/>
          </w:tcPr>
          <w:p w14:paraId="26F303D7" w14:textId="77777777" w:rsidR="004958DF" w:rsidRPr="00524C4E" w:rsidRDefault="004958DF" w:rsidP="00490121">
            <w:pPr>
              <w:spacing w:before="240" w:after="240"/>
            </w:pPr>
          </w:p>
        </w:tc>
        <w:tc>
          <w:tcPr>
            <w:tcW w:w="1086" w:type="pct"/>
            <w:tcBorders>
              <w:top w:val="single" w:sz="6" w:space="0" w:color="339933"/>
            </w:tcBorders>
            <w:vAlign w:val="center"/>
          </w:tcPr>
          <w:p w14:paraId="53E70D85" w14:textId="77777777" w:rsidR="004958DF" w:rsidRPr="00524C4E" w:rsidRDefault="004958DF" w:rsidP="00490121">
            <w:pPr>
              <w:spacing w:before="240" w:after="240"/>
            </w:pPr>
          </w:p>
        </w:tc>
        <w:tc>
          <w:tcPr>
            <w:tcW w:w="964" w:type="pct"/>
            <w:tcBorders>
              <w:top w:val="single" w:sz="6" w:space="0" w:color="339933"/>
              <w:right w:val="single" w:sz="12" w:space="0" w:color="339933"/>
            </w:tcBorders>
            <w:vAlign w:val="center"/>
          </w:tcPr>
          <w:p w14:paraId="61FE8CEB" w14:textId="77777777" w:rsidR="004958DF" w:rsidRPr="00524C4E" w:rsidRDefault="004958DF" w:rsidP="00490121">
            <w:pPr>
              <w:spacing w:before="240" w:after="240"/>
            </w:pPr>
          </w:p>
        </w:tc>
      </w:tr>
      <w:tr w:rsidR="004958DF" w:rsidRPr="00524C4E" w14:paraId="711D9371" w14:textId="77777777" w:rsidTr="00490121">
        <w:trPr>
          <w:trHeight w:val="315"/>
        </w:trPr>
        <w:tc>
          <w:tcPr>
            <w:tcW w:w="974" w:type="pct"/>
            <w:tcBorders>
              <w:top w:val="single" w:sz="6" w:space="0" w:color="339933"/>
              <w:left w:val="single" w:sz="12" w:space="0" w:color="339933"/>
            </w:tcBorders>
            <w:shd w:val="clear" w:color="auto" w:fill="auto"/>
            <w:vAlign w:val="center"/>
          </w:tcPr>
          <w:p w14:paraId="72096E1D" w14:textId="77777777" w:rsidR="004958DF" w:rsidRPr="00524C4E" w:rsidRDefault="004958DF" w:rsidP="00490121">
            <w:pPr>
              <w:spacing w:before="240" w:after="240"/>
            </w:pPr>
            <w:r w:rsidRPr="00524C4E">
              <w:t>QA en Onderzoek</w:t>
            </w:r>
          </w:p>
        </w:tc>
        <w:tc>
          <w:tcPr>
            <w:tcW w:w="988" w:type="pct"/>
            <w:tcBorders>
              <w:top w:val="single" w:sz="6" w:space="0" w:color="339933"/>
            </w:tcBorders>
            <w:shd w:val="clear" w:color="auto" w:fill="auto"/>
          </w:tcPr>
          <w:p w14:paraId="6ED2315D" w14:textId="77777777" w:rsidR="004958DF" w:rsidRPr="00524C4E" w:rsidRDefault="004958DF" w:rsidP="00490121">
            <w:pPr>
              <w:spacing w:before="240" w:after="240"/>
            </w:pPr>
            <w:r w:rsidRPr="00524C4E">
              <w:t>Uitvoeren toegankelijkheidsonderzoeken</w:t>
            </w:r>
          </w:p>
        </w:tc>
        <w:tc>
          <w:tcPr>
            <w:tcW w:w="988" w:type="pct"/>
            <w:tcBorders>
              <w:top w:val="single" w:sz="6" w:space="0" w:color="339933"/>
            </w:tcBorders>
            <w:shd w:val="clear" w:color="auto" w:fill="auto"/>
            <w:vAlign w:val="center"/>
          </w:tcPr>
          <w:p w14:paraId="10BCAD1B" w14:textId="77777777" w:rsidR="004958DF" w:rsidRPr="00524C4E" w:rsidRDefault="004958DF" w:rsidP="00490121">
            <w:pPr>
              <w:spacing w:before="240" w:after="240"/>
            </w:pPr>
          </w:p>
        </w:tc>
        <w:tc>
          <w:tcPr>
            <w:tcW w:w="1086" w:type="pct"/>
            <w:tcBorders>
              <w:top w:val="single" w:sz="6" w:space="0" w:color="339933"/>
            </w:tcBorders>
            <w:shd w:val="clear" w:color="auto" w:fill="auto"/>
            <w:vAlign w:val="center"/>
          </w:tcPr>
          <w:p w14:paraId="3149A313" w14:textId="77777777" w:rsidR="004958DF" w:rsidRPr="00524C4E" w:rsidRDefault="004958DF" w:rsidP="00490121">
            <w:pPr>
              <w:spacing w:before="240" w:after="240"/>
            </w:pPr>
          </w:p>
        </w:tc>
        <w:tc>
          <w:tcPr>
            <w:tcW w:w="964" w:type="pct"/>
            <w:tcBorders>
              <w:top w:val="single" w:sz="6" w:space="0" w:color="339933"/>
              <w:right w:val="single" w:sz="12" w:space="0" w:color="339933"/>
            </w:tcBorders>
            <w:shd w:val="clear" w:color="auto" w:fill="auto"/>
            <w:vAlign w:val="center"/>
          </w:tcPr>
          <w:p w14:paraId="7101E791" w14:textId="77777777" w:rsidR="004958DF" w:rsidRPr="00524C4E" w:rsidRDefault="004958DF" w:rsidP="00490121">
            <w:pPr>
              <w:spacing w:before="240" w:after="240"/>
            </w:pPr>
          </w:p>
        </w:tc>
      </w:tr>
      <w:tr w:rsidR="004958DF" w:rsidRPr="00524C4E" w14:paraId="517A7F7F" w14:textId="77777777" w:rsidTr="00490121">
        <w:trPr>
          <w:trHeight w:val="315"/>
        </w:trPr>
        <w:tc>
          <w:tcPr>
            <w:tcW w:w="974" w:type="pct"/>
            <w:tcBorders>
              <w:top w:val="single" w:sz="6" w:space="0" w:color="339933"/>
              <w:left w:val="single" w:sz="12" w:space="0" w:color="339933"/>
            </w:tcBorders>
            <w:shd w:val="clear" w:color="auto" w:fill="auto"/>
            <w:vAlign w:val="center"/>
          </w:tcPr>
          <w:p w14:paraId="16AE5A4D" w14:textId="77777777" w:rsidR="004958DF" w:rsidRPr="00524C4E" w:rsidRDefault="004958DF" w:rsidP="00490121">
            <w:pPr>
              <w:spacing w:before="240" w:after="240"/>
            </w:pPr>
            <w:r w:rsidRPr="00524C4E">
              <w:t>QA en Onderzoek</w:t>
            </w:r>
          </w:p>
        </w:tc>
        <w:tc>
          <w:tcPr>
            <w:tcW w:w="988" w:type="pct"/>
            <w:tcBorders>
              <w:top w:val="single" w:sz="6" w:space="0" w:color="339933"/>
            </w:tcBorders>
            <w:shd w:val="clear" w:color="auto" w:fill="auto"/>
          </w:tcPr>
          <w:p w14:paraId="39CB0661" w14:textId="77777777" w:rsidR="004958DF" w:rsidRPr="00524C4E" w:rsidRDefault="004958DF" w:rsidP="00490121">
            <w:pPr>
              <w:spacing w:before="240" w:after="240"/>
            </w:pPr>
            <w:r w:rsidRPr="00524C4E">
              <w:t>Horizontale verantwoording</w:t>
            </w:r>
          </w:p>
        </w:tc>
        <w:tc>
          <w:tcPr>
            <w:tcW w:w="988" w:type="pct"/>
            <w:tcBorders>
              <w:top w:val="single" w:sz="6" w:space="0" w:color="339933"/>
            </w:tcBorders>
            <w:shd w:val="clear" w:color="auto" w:fill="auto"/>
            <w:vAlign w:val="center"/>
          </w:tcPr>
          <w:p w14:paraId="3CC078E0" w14:textId="77777777" w:rsidR="004958DF" w:rsidRPr="00524C4E" w:rsidRDefault="004958DF" w:rsidP="00490121">
            <w:pPr>
              <w:spacing w:before="240" w:after="240"/>
            </w:pPr>
          </w:p>
        </w:tc>
        <w:tc>
          <w:tcPr>
            <w:tcW w:w="1086" w:type="pct"/>
            <w:tcBorders>
              <w:top w:val="single" w:sz="6" w:space="0" w:color="339933"/>
            </w:tcBorders>
            <w:shd w:val="clear" w:color="auto" w:fill="auto"/>
            <w:vAlign w:val="center"/>
          </w:tcPr>
          <w:p w14:paraId="3EEA07B6" w14:textId="77777777" w:rsidR="004958DF" w:rsidRPr="00524C4E" w:rsidRDefault="004958DF" w:rsidP="00490121">
            <w:pPr>
              <w:spacing w:before="240" w:after="240"/>
            </w:pPr>
          </w:p>
        </w:tc>
        <w:tc>
          <w:tcPr>
            <w:tcW w:w="964" w:type="pct"/>
            <w:tcBorders>
              <w:top w:val="single" w:sz="6" w:space="0" w:color="339933"/>
              <w:right w:val="single" w:sz="12" w:space="0" w:color="339933"/>
            </w:tcBorders>
            <w:shd w:val="clear" w:color="auto" w:fill="auto"/>
            <w:vAlign w:val="center"/>
          </w:tcPr>
          <w:p w14:paraId="33369EE5" w14:textId="77777777" w:rsidR="004958DF" w:rsidRPr="00524C4E" w:rsidRDefault="004958DF" w:rsidP="00490121">
            <w:pPr>
              <w:spacing w:before="240" w:after="240"/>
            </w:pPr>
          </w:p>
        </w:tc>
      </w:tr>
      <w:tr w:rsidR="004958DF" w:rsidRPr="00524C4E" w14:paraId="6ED20DE2" w14:textId="77777777" w:rsidTr="00490121">
        <w:trPr>
          <w:trHeight w:val="315"/>
        </w:trPr>
        <w:tc>
          <w:tcPr>
            <w:tcW w:w="974" w:type="pct"/>
            <w:tcBorders>
              <w:left w:val="single" w:sz="12" w:space="0" w:color="339933"/>
            </w:tcBorders>
            <w:shd w:val="clear" w:color="auto" w:fill="auto"/>
            <w:vAlign w:val="center"/>
          </w:tcPr>
          <w:p w14:paraId="637A0FD7" w14:textId="77777777" w:rsidR="004958DF" w:rsidRPr="00524C4E" w:rsidRDefault="004958DF" w:rsidP="00490121">
            <w:pPr>
              <w:spacing w:before="240" w:after="240"/>
            </w:pPr>
            <w:r w:rsidRPr="00524C4E">
              <w:t>Kennis en Kunde</w:t>
            </w:r>
          </w:p>
        </w:tc>
        <w:tc>
          <w:tcPr>
            <w:tcW w:w="988" w:type="pct"/>
            <w:shd w:val="clear" w:color="auto" w:fill="auto"/>
          </w:tcPr>
          <w:p w14:paraId="5CBE89BD" w14:textId="77777777" w:rsidR="004958DF" w:rsidRPr="00524C4E" w:rsidRDefault="004958DF" w:rsidP="00490121">
            <w:pPr>
              <w:spacing w:before="240" w:after="240"/>
            </w:pPr>
            <w:r w:rsidRPr="00524C4E">
              <w:t xml:space="preserve">Training </w:t>
            </w:r>
            <w:proofErr w:type="spellStart"/>
            <w:r w:rsidRPr="00524C4E">
              <w:t>webredactie</w:t>
            </w:r>
            <w:proofErr w:type="spellEnd"/>
          </w:p>
        </w:tc>
        <w:tc>
          <w:tcPr>
            <w:tcW w:w="988" w:type="pct"/>
            <w:shd w:val="clear" w:color="auto" w:fill="auto"/>
            <w:vAlign w:val="center"/>
          </w:tcPr>
          <w:p w14:paraId="14B70150" w14:textId="77777777" w:rsidR="004958DF" w:rsidRPr="00524C4E" w:rsidRDefault="004958DF" w:rsidP="00490121">
            <w:pPr>
              <w:spacing w:before="240" w:after="240"/>
            </w:pPr>
          </w:p>
        </w:tc>
        <w:tc>
          <w:tcPr>
            <w:tcW w:w="1086" w:type="pct"/>
            <w:shd w:val="clear" w:color="auto" w:fill="auto"/>
            <w:vAlign w:val="center"/>
          </w:tcPr>
          <w:p w14:paraId="4BBA11E2" w14:textId="77777777" w:rsidR="004958DF" w:rsidRPr="00524C4E" w:rsidRDefault="004958DF" w:rsidP="00490121">
            <w:pPr>
              <w:spacing w:before="240" w:after="240"/>
            </w:pPr>
          </w:p>
        </w:tc>
        <w:tc>
          <w:tcPr>
            <w:tcW w:w="964" w:type="pct"/>
            <w:tcBorders>
              <w:right w:val="single" w:sz="12" w:space="0" w:color="339933"/>
            </w:tcBorders>
            <w:shd w:val="clear" w:color="auto" w:fill="auto"/>
            <w:vAlign w:val="center"/>
          </w:tcPr>
          <w:p w14:paraId="3C4CF14E" w14:textId="77777777" w:rsidR="004958DF" w:rsidRPr="00524C4E" w:rsidRDefault="004958DF" w:rsidP="00490121">
            <w:pPr>
              <w:spacing w:before="240" w:after="240"/>
            </w:pPr>
          </w:p>
        </w:tc>
      </w:tr>
      <w:tr w:rsidR="004958DF" w:rsidRPr="00524C4E" w14:paraId="06C1773B" w14:textId="77777777" w:rsidTr="00490121">
        <w:trPr>
          <w:trHeight w:val="315"/>
        </w:trPr>
        <w:tc>
          <w:tcPr>
            <w:tcW w:w="974" w:type="pct"/>
            <w:tcBorders>
              <w:left w:val="single" w:sz="12" w:space="0" w:color="339933"/>
            </w:tcBorders>
            <w:shd w:val="clear" w:color="auto" w:fill="auto"/>
            <w:vAlign w:val="center"/>
          </w:tcPr>
          <w:p w14:paraId="0B6B7B0F" w14:textId="77777777" w:rsidR="004958DF" w:rsidRPr="00524C4E" w:rsidRDefault="004958DF" w:rsidP="00490121">
            <w:pPr>
              <w:spacing w:before="240" w:after="240"/>
            </w:pPr>
            <w:r w:rsidRPr="00524C4E">
              <w:t>Kennis en Kunde</w:t>
            </w:r>
          </w:p>
        </w:tc>
        <w:tc>
          <w:tcPr>
            <w:tcW w:w="988" w:type="pct"/>
            <w:shd w:val="clear" w:color="auto" w:fill="auto"/>
          </w:tcPr>
          <w:p w14:paraId="355CADEA" w14:textId="77777777" w:rsidR="004958DF" w:rsidRPr="00524C4E" w:rsidRDefault="004958DF" w:rsidP="00490121">
            <w:pPr>
              <w:spacing w:before="240" w:after="240"/>
            </w:pPr>
            <w:r w:rsidRPr="00524C4E">
              <w:t>Training pdf-makers</w:t>
            </w:r>
          </w:p>
        </w:tc>
        <w:tc>
          <w:tcPr>
            <w:tcW w:w="988" w:type="pct"/>
            <w:shd w:val="clear" w:color="auto" w:fill="auto"/>
            <w:vAlign w:val="center"/>
          </w:tcPr>
          <w:p w14:paraId="3F88BE14" w14:textId="77777777" w:rsidR="004958DF" w:rsidRPr="00524C4E" w:rsidRDefault="004958DF" w:rsidP="00490121">
            <w:pPr>
              <w:spacing w:before="240" w:after="240"/>
            </w:pPr>
          </w:p>
        </w:tc>
        <w:tc>
          <w:tcPr>
            <w:tcW w:w="1086" w:type="pct"/>
            <w:shd w:val="clear" w:color="auto" w:fill="auto"/>
            <w:vAlign w:val="center"/>
          </w:tcPr>
          <w:p w14:paraId="7BF0D775" w14:textId="77777777" w:rsidR="004958DF" w:rsidRPr="00524C4E" w:rsidRDefault="004958DF" w:rsidP="00490121">
            <w:pPr>
              <w:spacing w:before="240" w:after="240"/>
            </w:pPr>
          </w:p>
        </w:tc>
        <w:tc>
          <w:tcPr>
            <w:tcW w:w="964" w:type="pct"/>
            <w:tcBorders>
              <w:right w:val="single" w:sz="12" w:space="0" w:color="339933"/>
            </w:tcBorders>
            <w:shd w:val="clear" w:color="auto" w:fill="auto"/>
            <w:vAlign w:val="center"/>
          </w:tcPr>
          <w:p w14:paraId="6186ADAC" w14:textId="77777777" w:rsidR="004958DF" w:rsidRPr="00524C4E" w:rsidRDefault="004958DF" w:rsidP="00490121">
            <w:pPr>
              <w:spacing w:before="240" w:after="240"/>
            </w:pPr>
          </w:p>
        </w:tc>
      </w:tr>
      <w:tr w:rsidR="004958DF" w:rsidRPr="00524C4E" w14:paraId="3D254D07" w14:textId="77777777" w:rsidTr="00490121">
        <w:trPr>
          <w:trHeight w:val="315"/>
        </w:trPr>
        <w:tc>
          <w:tcPr>
            <w:tcW w:w="974" w:type="pct"/>
            <w:tcBorders>
              <w:left w:val="single" w:sz="12" w:space="0" w:color="339933"/>
            </w:tcBorders>
            <w:shd w:val="clear" w:color="auto" w:fill="auto"/>
            <w:vAlign w:val="center"/>
          </w:tcPr>
          <w:p w14:paraId="4707BA72" w14:textId="77777777" w:rsidR="004958DF" w:rsidRPr="00524C4E" w:rsidRDefault="004958DF" w:rsidP="00490121">
            <w:pPr>
              <w:spacing w:before="240" w:after="240"/>
            </w:pPr>
            <w:r w:rsidRPr="00524C4E">
              <w:t>Kennis en Kunde</w:t>
            </w:r>
          </w:p>
        </w:tc>
        <w:tc>
          <w:tcPr>
            <w:tcW w:w="988" w:type="pct"/>
            <w:shd w:val="clear" w:color="auto" w:fill="auto"/>
          </w:tcPr>
          <w:p w14:paraId="0E88811B" w14:textId="77777777" w:rsidR="004958DF" w:rsidRPr="00524C4E" w:rsidRDefault="004958DF" w:rsidP="00490121">
            <w:pPr>
              <w:spacing w:before="240" w:after="240"/>
            </w:pPr>
            <w:r w:rsidRPr="00524C4E">
              <w:t>Templates en sjablonen op orde</w:t>
            </w:r>
          </w:p>
        </w:tc>
        <w:tc>
          <w:tcPr>
            <w:tcW w:w="988" w:type="pct"/>
            <w:shd w:val="clear" w:color="auto" w:fill="auto"/>
          </w:tcPr>
          <w:p w14:paraId="25CDAC8C" w14:textId="77777777" w:rsidR="004958DF" w:rsidRPr="00524C4E" w:rsidRDefault="004958DF" w:rsidP="00490121">
            <w:pPr>
              <w:spacing w:before="240" w:after="240"/>
            </w:pPr>
          </w:p>
        </w:tc>
        <w:tc>
          <w:tcPr>
            <w:tcW w:w="1086" w:type="pct"/>
            <w:shd w:val="clear" w:color="auto" w:fill="auto"/>
            <w:vAlign w:val="center"/>
          </w:tcPr>
          <w:p w14:paraId="5E613220" w14:textId="77777777" w:rsidR="004958DF" w:rsidRPr="00524C4E" w:rsidRDefault="004958DF" w:rsidP="00490121">
            <w:pPr>
              <w:spacing w:before="240" w:after="240"/>
            </w:pPr>
          </w:p>
        </w:tc>
        <w:tc>
          <w:tcPr>
            <w:tcW w:w="964" w:type="pct"/>
            <w:tcBorders>
              <w:right w:val="single" w:sz="12" w:space="0" w:color="339933"/>
            </w:tcBorders>
            <w:shd w:val="clear" w:color="auto" w:fill="auto"/>
            <w:vAlign w:val="center"/>
          </w:tcPr>
          <w:p w14:paraId="51CCE977" w14:textId="77777777" w:rsidR="004958DF" w:rsidRPr="00524C4E" w:rsidRDefault="004958DF" w:rsidP="00490121">
            <w:pPr>
              <w:spacing w:before="240" w:after="240"/>
            </w:pPr>
          </w:p>
        </w:tc>
      </w:tr>
      <w:tr w:rsidR="004958DF" w:rsidRPr="00524C4E" w14:paraId="290F2344" w14:textId="77777777" w:rsidTr="00490121">
        <w:trPr>
          <w:trHeight w:val="315"/>
        </w:trPr>
        <w:tc>
          <w:tcPr>
            <w:tcW w:w="974" w:type="pct"/>
            <w:tcBorders>
              <w:left w:val="single" w:sz="12" w:space="0" w:color="339933"/>
            </w:tcBorders>
            <w:shd w:val="clear" w:color="auto" w:fill="auto"/>
            <w:vAlign w:val="center"/>
          </w:tcPr>
          <w:p w14:paraId="5B08D45E" w14:textId="77777777" w:rsidR="004958DF" w:rsidRPr="00524C4E" w:rsidRDefault="004958DF" w:rsidP="00490121">
            <w:pPr>
              <w:spacing w:before="240" w:after="240"/>
            </w:pPr>
            <w:r w:rsidRPr="00524C4E">
              <w:t>Kennis en Kunde</w:t>
            </w:r>
          </w:p>
        </w:tc>
        <w:tc>
          <w:tcPr>
            <w:tcW w:w="988" w:type="pct"/>
            <w:shd w:val="clear" w:color="auto" w:fill="auto"/>
          </w:tcPr>
          <w:p w14:paraId="7CC7F748" w14:textId="77777777" w:rsidR="004958DF" w:rsidRPr="00524C4E" w:rsidRDefault="004958DF" w:rsidP="00490121">
            <w:pPr>
              <w:spacing w:before="240" w:after="240"/>
            </w:pPr>
            <w:r w:rsidRPr="00524C4E">
              <w:t xml:space="preserve">Expert rol (SPOC) </w:t>
            </w:r>
          </w:p>
        </w:tc>
        <w:tc>
          <w:tcPr>
            <w:tcW w:w="988" w:type="pct"/>
            <w:shd w:val="clear" w:color="auto" w:fill="auto"/>
          </w:tcPr>
          <w:p w14:paraId="1E667CE5" w14:textId="77777777" w:rsidR="004958DF" w:rsidRPr="00524C4E" w:rsidRDefault="004958DF" w:rsidP="00490121">
            <w:pPr>
              <w:spacing w:before="240" w:after="240"/>
            </w:pPr>
          </w:p>
        </w:tc>
        <w:tc>
          <w:tcPr>
            <w:tcW w:w="1086" w:type="pct"/>
            <w:shd w:val="clear" w:color="auto" w:fill="auto"/>
          </w:tcPr>
          <w:p w14:paraId="5CD21ADB" w14:textId="77777777" w:rsidR="004958DF" w:rsidRPr="00524C4E" w:rsidRDefault="004958DF" w:rsidP="00490121">
            <w:pPr>
              <w:spacing w:before="240" w:after="240"/>
            </w:pPr>
          </w:p>
        </w:tc>
        <w:tc>
          <w:tcPr>
            <w:tcW w:w="964" w:type="pct"/>
            <w:tcBorders>
              <w:right w:val="single" w:sz="12" w:space="0" w:color="339933"/>
            </w:tcBorders>
            <w:shd w:val="clear" w:color="auto" w:fill="auto"/>
          </w:tcPr>
          <w:p w14:paraId="035D3035" w14:textId="77777777" w:rsidR="004958DF" w:rsidRPr="00524C4E" w:rsidRDefault="004958DF" w:rsidP="00490121">
            <w:pPr>
              <w:spacing w:before="240" w:after="240"/>
            </w:pPr>
          </w:p>
        </w:tc>
      </w:tr>
      <w:tr w:rsidR="004958DF" w:rsidRPr="00524C4E" w14:paraId="7E049C78" w14:textId="77777777" w:rsidTr="00490121">
        <w:trPr>
          <w:trHeight w:val="315"/>
        </w:trPr>
        <w:tc>
          <w:tcPr>
            <w:tcW w:w="974" w:type="pct"/>
            <w:tcBorders>
              <w:left w:val="single" w:sz="12" w:space="0" w:color="339933"/>
            </w:tcBorders>
            <w:shd w:val="clear" w:color="auto" w:fill="auto"/>
            <w:vAlign w:val="center"/>
          </w:tcPr>
          <w:p w14:paraId="44C8C284" w14:textId="77777777" w:rsidR="004958DF" w:rsidRPr="00524C4E" w:rsidRDefault="004958DF" w:rsidP="00490121">
            <w:pPr>
              <w:spacing w:before="240" w:after="240"/>
            </w:pPr>
            <w:r w:rsidRPr="00524C4E">
              <w:t>Processen</w:t>
            </w:r>
          </w:p>
        </w:tc>
        <w:tc>
          <w:tcPr>
            <w:tcW w:w="988" w:type="pct"/>
            <w:shd w:val="clear" w:color="auto" w:fill="auto"/>
          </w:tcPr>
          <w:p w14:paraId="64DB217C" w14:textId="77777777" w:rsidR="004958DF" w:rsidRPr="00524C4E" w:rsidRDefault="004958DF" w:rsidP="00490121">
            <w:pPr>
              <w:spacing w:before="240" w:after="240"/>
            </w:pPr>
            <w:r w:rsidRPr="00524C4E">
              <w:t>Inkoopprocessen</w:t>
            </w:r>
          </w:p>
        </w:tc>
        <w:tc>
          <w:tcPr>
            <w:tcW w:w="988" w:type="pct"/>
            <w:shd w:val="clear" w:color="auto" w:fill="auto"/>
            <w:vAlign w:val="center"/>
          </w:tcPr>
          <w:p w14:paraId="45A08297" w14:textId="77777777" w:rsidR="004958DF" w:rsidRPr="00524C4E" w:rsidRDefault="004958DF" w:rsidP="00490121">
            <w:pPr>
              <w:spacing w:before="240" w:after="240"/>
            </w:pPr>
          </w:p>
        </w:tc>
        <w:tc>
          <w:tcPr>
            <w:tcW w:w="1086" w:type="pct"/>
            <w:shd w:val="clear" w:color="auto" w:fill="auto"/>
            <w:vAlign w:val="center"/>
          </w:tcPr>
          <w:p w14:paraId="39BEADF4" w14:textId="77777777" w:rsidR="004958DF" w:rsidRPr="00524C4E" w:rsidRDefault="004958DF" w:rsidP="00490121">
            <w:pPr>
              <w:spacing w:before="240" w:after="240"/>
            </w:pPr>
          </w:p>
        </w:tc>
        <w:tc>
          <w:tcPr>
            <w:tcW w:w="964" w:type="pct"/>
            <w:tcBorders>
              <w:right w:val="single" w:sz="12" w:space="0" w:color="339933"/>
            </w:tcBorders>
            <w:shd w:val="clear" w:color="auto" w:fill="auto"/>
            <w:vAlign w:val="center"/>
          </w:tcPr>
          <w:p w14:paraId="63242DF9" w14:textId="77777777" w:rsidR="004958DF" w:rsidRPr="00524C4E" w:rsidRDefault="004958DF" w:rsidP="00490121">
            <w:pPr>
              <w:spacing w:before="240" w:after="240"/>
            </w:pPr>
          </w:p>
        </w:tc>
      </w:tr>
      <w:tr w:rsidR="004958DF" w:rsidRPr="00524C4E" w14:paraId="03EE5D2D" w14:textId="77777777" w:rsidTr="00490121">
        <w:trPr>
          <w:trHeight w:val="315"/>
        </w:trPr>
        <w:tc>
          <w:tcPr>
            <w:tcW w:w="974" w:type="pct"/>
            <w:tcBorders>
              <w:left w:val="single" w:sz="12" w:space="0" w:color="339933"/>
            </w:tcBorders>
            <w:shd w:val="clear" w:color="auto" w:fill="auto"/>
            <w:vAlign w:val="center"/>
          </w:tcPr>
          <w:p w14:paraId="11F3A0D5" w14:textId="77777777" w:rsidR="004958DF" w:rsidRPr="00524C4E" w:rsidRDefault="004958DF" w:rsidP="00490121">
            <w:pPr>
              <w:spacing w:before="240" w:after="240"/>
            </w:pPr>
            <w:r w:rsidRPr="00524C4E">
              <w:t>Processen</w:t>
            </w:r>
          </w:p>
        </w:tc>
        <w:tc>
          <w:tcPr>
            <w:tcW w:w="988" w:type="pct"/>
            <w:shd w:val="clear" w:color="auto" w:fill="auto"/>
          </w:tcPr>
          <w:p w14:paraId="4A6DBAF5" w14:textId="77777777" w:rsidR="004958DF" w:rsidRPr="00524C4E" w:rsidRDefault="004958DF" w:rsidP="00490121">
            <w:pPr>
              <w:spacing w:before="240" w:after="240"/>
            </w:pPr>
            <w:r w:rsidRPr="00524C4E">
              <w:t>Proces inrichten waarmee digitale toegankelijkheid voor nieuwe websites organisatorisch geborgd is.</w:t>
            </w:r>
          </w:p>
        </w:tc>
        <w:tc>
          <w:tcPr>
            <w:tcW w:w="988" w:type="pct"/>
            <w:shd w:val="clear" w:color="auto" w:fill="auto"/>
          </w:tcPr>
          <w:p w14:paraId="6EAA2FF4" w14:textId="77777777" w:rsidR="004958DF" w:rsidRPr="00524C4E" w:rsidRDefault="004958DF" w:rsidP="00490121">
            <w:pPr>
              <w:spacing w:before="240" w:after="240"/>
            </w:pPr>
          </w:p>
        </w:tc>
        <w:tc>
          <w:tcPr>
            <w:tcW w:w="1086" w:type="pct"/>
            <w:shd w:val="clear" w:color="auto" w:fill="auto"/>
          </w:tcPr>
          <w:p w14:paraId="11FE9383" w14:textId="77777777" w:rsidR="004958DF" w:rsidRPr="00524C4E" w:rsidRDefault="004958DF" w:rsidP="00490121">
            <w:pPr>
              <w:spacing w:before="240" w:after="240"/>
            </w:pPr>
          </w:p>
        </w:tc>
        <w:tc>
          <w:tcPr>
            <w:tcW w:w="964" w:type="pct"/>
            <w:tcBorders>
              <w:right w:val="single" w:sz="12" w:space="0" w:color="339933"/>
            </w:tcBorders>
            <w:shd w:val="clear" w:color="auto" w:fill="auto"/>
          </w:tcPr>
          <w:p w14:paraId="6E6DC368" w14:textId="77777777" w:rsidR="004958DF" w:rsidRPr="00524C4E" w:rsidRDefault="004958DF" w:rsidP="00490121">
            <w:pPr>
              <w:spacing w:before="240" w:after="240"/>
            </w:pPr>
          </w:p>
        </w:tc>
      </w:tr>
      <w:tr w:rsidR="004958DF" w:rsidRPr="00524C4E" w14:paraId="437A0C44" w14:textId="77777777" w:rsidTr="00490121">
        <w:trPr>
          <w:trHeight w:val="315"/>
        </w:trPr>
        <w:tc>
          <w:tcPr>
            <w:tcW w:w="974" w:type="pct"/>
            <w:tcBorders>
              <w:left w:val="single" w:sz="12" w:space="0" w:color="339933"/>
            </w:tcBorders>
            <w:shd w:val="clear" w:color="auto" w:fill="auto"/>
            <w:vAlign w:val="center"/>
          </w:tcPr>
          <w:p w14:paraId="6A794C81" w14:textId="77777777" w:rsidR="004958DF" w:rsidRPr="00524C4E" w:rsidRDefault="004958DF" w:rsidP="00490121">
            <w:pPr>
              <w:spacing w:before="240" w:after="240"/>
            </w:pPr>
            <w:r w:rsidRPr="00524C4E">
              <w:t>Processen</w:t>
            </w:r>
          </w:p>
        </w:tc>
        <w:tc>
          <w:tcPr>
            <w:tcW w:w="988" w:type="pct"/>
            <w:shd w:val="clear" w:color="auto" w:fill="auto"/>
          </w:tcPr>
          <w:p w14:paraId="4A78E3CE" w14:textId="77777777" w:rsidR="004958DF" w:rsidRPr="00524C4E" w:rsidRDefault="004958DF" w:rsidP="00490121">
            <w:pPr>
              <w:spacing w:before="240" w:after="240"/>
            </w:pPr>
            <w:r w:rsidRPr="00524C4E">
              <w:t>Stukkenstroom 1</w:t>
            </w:r>
          </w:p>
        </w:tc>
        <w:tc>
          <w:tcPr>
            <w:tcW w:w="988" w:type="pct"/>
            <w:shd w:val="clear" w:color="auto" w:fill="auto"/>
          </w:tcPr>
          <w:p w14:paraId="1AC821BE" w14:textId="0EA9AB42" w:rsidR="004958DF" w:rsidRPr="00524C4E" w:rsidRDefault="004958DF" w:rsidP="00490121">
            <w:pPr>
              <w:spacing w:before="240" w:after="240"/>
            </w:pPr>
          </w:p>
        </w:tc>
        <w:tc>
          <w:tcPr>
            <w:tcW w:w="1086" w:type="pct"/>
            <w:shd w:val="clear" w:color="auto" w:fill="auto"/>
          </w:tcPr>
          <w:p w14:paraId="0AC32994" w14:textId="3AF9727B" w:rsidR="004958DF" w:rsidRPr="00524C4E" w:rsidRDefault="004958DF" w:rsidP="00490121">
            <w:pPr>
              <w:spacing w:before="240" w:after="240"/>
            </w:pPr>
          </w:p>
        </w:tc>
        <w:tc>
          <w:tcPr>
            <w:tcW w:w="964" w:type="pct"/>
            <w:tcBorders>
              <w:right w:val="single" w:sz="12" w:space="0" w:color="339933"/>
            </w:tcBorders>
            <w:shd w:val="clear" w:color="auto" w:fill="auto"/>
          </w:tcPr>
          <w:p w14:paraId="7C1EC50A" w14:textId="474EF428" w:rsidR="004958DF" w:rsidRPr="00524C4E" w:rsidRDefault="004958DF" w:rsidP="00490121">
            <w:pPr>
              <w:spacing w:before="240" w:after="240"/>
            </w:pPr>
          </w:p>
        </w:tc>
      </w:tr>
      <w:tr w:rsidR="004958DF" w:rsidRPr="00524C4E" w14:paraId="747554FF" w14:textId="77777777" w:rsidTr="00490121">
        <w:trPr>
          <w:trHeight w:val="315"/>
        </w:trPr>
        <w:tc>
          <w:tcPr>
            <w:tcW w:w="974" w:type="pct"/>
            <w:tcBorders>
              <w:left w:val="single" w:sz="12" w:space="0" w:color="339933"/>
            </w:tcBorders>
            <w:shd w:val="clear" w:color="auto" w:fill="auto"/>
            <w:vAlign w:val="center"/>
          </w:tcPr>
          <w:p w14:paraId="3C355B74" w14:textId="77777777" w:rsidR="004958DF" w:rsidRPr="00524C4E" w:rsidRDefault="004958DF" w:rsidP="00490121">
            <w:pPr>
              <w:spacing w:before="240" w:after="240"/>
            </w:pPr>
            <w:r w:rsidRPr="00524C4E">
              <w:t>Processen</w:t>
            </w:r>
          </w:p>
        </w:tc>
        <w:tc>
          <w:tcPr>
            <w:tcW w:w="988" w:type="pct"/>
            <w:shd w:val="clear" w:color="auto" w:fill="auto"/>
          </w:tcPr>
          <w:p w14:paraId="6602474E" w14:textId="77777777" w:rsidR="004958DF" w:rsidRPr="00524C4E" w:rsidRDefault="004958DF" w:rsidP="00490121">
            <w:pPr>
              <w:spacing w:before="240" w:after="240"/>
            </w:pPr>
            <w:r w:rsidRPr="00524C4E">
              <w:t>Stukkenstroom 2</w:t>
            </w:r>
          </w:p>
        </w:tc>
        <w:tc>
          <w:tcPr>
            <w:tcW w:w="988" w:type="pct"/>
            <w:shd w:val="clear" w:color="auto" w:fill="auto"/>
          </w:tcPr>
          <w:p w14:paraId="00767732" w14:textId="77777777" w:rsidR="004958DF" w:rsidRPr="00524C4E" w:rsidRDefault="004958DF" w:rsidP="00490121">
            <w:pPr>
              <w:spacing w:before="240" w:after="240"/>
            </w:pPr>
          </w:p>
        </w:tc>
        <w:tc>
          <w:tcPr>
            <w:tcW w:w="1086" w:type="pct"/>
            <w:shd w:val="clear" w:color="auto" w:fill="auto"/>
          </w:tcPr>
          <w:p w14:paraId="5BC7764E" w14:textId="77777777" w:rsidR="004958DF" w:rsidRPr="00524C4E" w:rsidRDefault="004958DF" w:rsidP="00490121">
            <w:pPr>
              <w:spacing w:before="240" w:after="240"/>
            </w:pPr>
          </w:p>
        </w:tc>
        <w:tc>
          <w:tcPr>
            <w:tcW w:w="964" w:type="pct"/>
            <w:tcBorders>
              <w:right w:val="single" w:sz="12" w:space="0" w:color="339933"/>
            </w:tcBorders>
            <w:shd w:val="clear" w:color="auto" w:fill="auto"/>
          </w:tcPr>
          <w:p w14:paraId="0E127092" w14:textId="77777777" w:rsidR="004958DF" w:rsidRPr="00524C4E" w:rsidRDefault="004958DF" w:rsidP="00490121">
            <w:pPr>
              <w:spacing w:before="240" w:after="240"/>
            </w:pPr>
          </w:p>
        </w:tc>
      </w:tr>
      <w:tr w:rsidR="004958DF" w:rsidRPr="00524C4E" w14:paraId="6E9CC9DA" w14:textId="77777777" w:rsidTr="00490121">
        <w:trPr>
          <w:trHeight w:val="315"/>
        </w:trPr>
        <w:tc>
          <w:tcPr>
            <w:tcW w:w="974" w:type="pct"/>
            <w:tcBorders>
              <w:left w:val="single" w:sz="12" w:space="0" w:color="339933"/>
            </w:tcBorders>
            <w:shd w:val="clear" w:color="auto" w:fill="auto"/>
            <w:vAlign w:val="center"/>
          </w:tcPr>
          <w:p w14:paraId="544AB12C" w14:textId="77777777" w:rsidR="004958DF" w:rsidRPr="00524C4E" w:rsidRDefault="004958DF" w:rsidP="00490121">
            <w:pPr>
              <w:spacing w:before="240" w:after="240"/>
            </w:pPr>
            <w:r w:rsidRPr="00524C4E">
              <w:t>Processen</w:t>
            </w:r>
          </w:p>
        </w:tc>
        <w:tc>
          <w:tcPr>
            <w:tcW w:w="988" w:type="pct"/>
            <w:shd w:val="clear" w:color="auto" w:fill="auto"/>
          </w:tcPr>
          <w:p w14:paraId="507BCC9C" w14:textId="77777777" w:rsidR="004958DF" w:rsidRPr="00524C4E" w:rsidRDefault="004958DF" w:rsidP="00490121">
            <w:pPr>
              <w:spacing w:before="240" w:after="240"/>
            </w:pPr>
            <w:r w:rsidRPr="00524C4E">
              <w:t>Boring toegankelijkheid in reguliere beleidscyclus</w:t>
            </w:r>
          </w:p>
        </w:tc>
        <w:tc>
          <w:tcPr>
            <w:tcW w:w="988" w:type="pct"/>
            <w:shd w:val="clear" w:color="auto" w:fill="auto"/>
          </w:tcPr>
          <w:p w14:paraId="38655E87" w14:textId="77777777" w:rsidR="004958DF" w:rsidRPr="00524C4E" w:rsidRDefault="004958DF" w:rsidP="00490121">
            <w:pPr>
              <w:spacing w:before="240" w:after="240"/>
            </w:pPr>
          </w:p>
        </w:tc>
        <w:tc>
          <w:tcPr>
            <w:tcW w:w="1086" w:type="pct"/>
            <w:shd w:val="clear" w:color="auto" w:fill="auto"/>
          </w:tcPr>
          <w:p w14:paraId="23E8436D" w14:textId="77777777" w:rsidR="004958DF" w:rsidRPr="00524C4E" w:rsidRDefault="004958DF" w:rsidP="00490121">
            <w:pPr>
              <w:spacing w:before="240" w:after="240"/>
            </w:pPr>
          </w:p>
        </w:tc>
        <w:tc>
          <w:tcPr>
            <w:tcW w:w="964" w:type="pct"/>
            <w:tcBorders>
              <w:right w:val="single" w:sz="12" w:space="0" w:color="339933"/>
            </w:tcBorders>
            <w:shd w:val="clear" w:color="auto" w:fill="auto"/>
          </w:tcPr>
          <w:p w14:paraId="206F7308" w14:textId="77777777" w:rsidR="004958DF" w:rsidRPr="00524C4E" w:rsidRDefault="004958DF" w:rsidP="00490121">
            <w:pPr>
              <w:spacing w:before="240" w:after="240"/>
            </w:pPr>
          </w:p>
        </w:tc>
      </w:tr>
    </w:tbl>
    <w:p w14:paraId="0FF8A922" w14:textId="77777777" w:rsidR="004958DF" w:rsidRPr="00524C4E" w:rsidRDefault="004958DF" w:rsidP="00E90F04">
      <w:pPr>
        <w:pStyle w:val="Kop2"/>
      </w:pPr>
      <w:r w:rsidRPr="00524C4E">
        <w:t>Fasering en planning</w:t>
      </w:r>
    </w:p>
    <w:tbl>
      <w:tblPr>
        <w:tblStyle w:val="Rastertabel5donker-Accent6"/>
        <w:tblW w:w="5000" w:type="pct"/>
        <w:tblLook w:val="04A0" w:firstRow="1" w:lastRow="0" w:firstColumn="1" w:lastColumn="0" w:noHBand="0" w:noVBand="1"/>
      </w:tblPr>
      <w:tblGrid>
        <w:gridCol w:w="1602"/>
        <w:gridCol w:w="2357"/>
        <w:gridCol w:w="1461"/>
        <w:gridCol w:w="1350"/>
        <w:gridCol w:w="1311"/>
        <w:gridCol w:w="975"/>
      </w:tblGrid>
      <w:tr w:rsidR="004958DF" w:rsidRPr="00E90F04" w14:paraId="75FF1A8A" w14:textId="77777777" w:rsidTr="0049012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53" w:type="pct"/>
          </w:tcPr>
          <w:p w14:paraId="517D376C" w14:textId="77777777" w:rsidR="004958DF" w:rsidRPr="00E90F04" w:rsidRDefault="004958DF" w:rsidP="00490121">
            <w:pPr>
              <w:spacing w:before="240" w:after="240"/>
              <w:rPr>
                <w:bCs w:val="0"/>
                <w:color w:val="auto"/>
                <w:sz w:val="16"/>
                <w:szCs w:val="16"/>
              </w:rPr>
            </w:pPr>
            <w:r w:rsidRPr="00E90F04">
              <w:rPr>
                <w:bCs w:val="0"/>
                <w:color w:val="auto"/>
                <w:sz w:val="16"/>
                <w:szCs w:val="16"/>
              </w:rPr>
              <w:t>Thema</w:t>
            </w:r>
          </w:p>
        </w:tc>
        <w:tc>
          <w:tcPr>
            <w:tcW w:w="960" w:type="pct"/>
          </w:tcPr>
          <w:p w14:paraId="4BC3FB4E" w14:textId="77777777" w:rsidR="004958DF" w:rsidRPr="00E90F04" w:rsidRDefault="004958DF" w:rsidP="00490121">
            <w:pPr>
              <w:spacing w:before="240" w:after="240"/>
              <w:cnfStyle w:val="100000000000" w:firstRow="1" w:lastRow="0" w:firstColumn="0" w:lastColumn="0" w:oddVBand="0" w:evenVBand="0" w:oddHBand="0" w:evenHBand="0" w:firstRowFirstColumn="0" w:firstRowLastColumn="0" w:lastRowFirstColumn="0" w:lastRowLastColumn="0"/>
              <w:rPr>
                <w:color w:val="auto"/>
                <w:sz w:val="16"/>
                <w:szCs w:val="16"/>
              </w:rPr>
            </w:pPr>
            <w:r w:rsidRPr="00E90F04">
              <w:rPr>
                <w:color w:val="auto"/>
                <w:sz w:val="16"/>
                <w:szCs w:val="16"/>
              </w:rPr>
              <w:t>Werkpakket</w:t>
            </w:r>
          </w:p>
        </w:tc>
        <w:tc>
          <w:tcPr>
            <w:tcW w:w="875" w:type="pct"/>
          </w:tcPr>
          <w:p w14:paraId="388CCDB5" w14:textId="77777777" w:rsidR="004958DF" w:rsidRPr="00E90F04" w:rsidRDefault="004958DF" w:rsidP="00490121">
            <w:pPr>
              <w:spacing w:before="240" w:after="240"/>
              <w:cnfStyle w:val="100000000000" w:firstRow="1" w:lastRow="0" w:firstColumn="0" w:lastColumn="0" w:oddVBand="0" w:evenVBand="0" w:oddHBand="0" w:evenHBand="0" w:firstRowFirstColumn="0" w:firstRowLastColumn="0" w:lastRowFirstColumn="0" w:lastRowLastColumn="0"/>
              <w:rPr>
                <w:bCs w:val="0"/>
                <w:color w:val="auto"/>
                <w:sz w:val="16"/>
                <w:szCs w:val="16"/>
              </w:rPr>
            </w:pPr>
            <w:r w:rsidRPr="00E90F04">
              <w:rPr>
                <w:bCs w:val="0"/>
                <w:color w:val="auto"/>
                <w:sz w:val="16"/>
                <w:szCs w:val="16"/>
              </w:rPr>
              <w:t>Q1</w:t>
            </w:r>
          </w:p>
        </w:tc>
        <w:tc>
          <w:tcPr>
            <w:tcW w:w="814" w:type="pct"/>
          </w:tcPr>
          <w:p w14:paraId="0CBC6196" w14:textId="77777777" w:rsidR="004958DF" w:rsidRPr="00E90F04" w:rsidRDefault="004958DF" w:rsidP="00490121">
            <w:pPr>
              <w:spacing w:before="240" w:after="240"/>
              <w:cnfStyle w:val="100000000000" w:firstRow="1" w:lastRow="0" w:firstColumn="0" w:lastColumn="0" w:oddVBand="0" w:evenVBand="0" w:oddHBand="0" w:evenHBand="0" w:firstRowFirstColumn="0" w:firstRowLastColumn="0" w:lastRowFirstColumn="0" w:lastRowLastColumn="0"/>
              <w:rPr>
                <w:bCs w:val="0"/>
                <w:color w:val="auto"/>
                <w:sz w:val="16"/>
                <w:szCs w:val="16"/>
              </w:rPr>
            </w:pPr>
            <w:r w:rsidRPr="00E90F04">
              <w:rPr>
                <w:bCs w:val="0"/>
                <w:color w:val="auto"/>
                <w:sz w:val="16"/>
                <w:szCs w:val="16"/>
              </w:rPr>
              <w:t>Q2</w:t>
            </w:r>
          </w:p>
        </w:tc>
        <w:tc>
          <w:tcPr>
            <w:tcW w:w="792" w:type="pct"/>
          </w:tcPr>
          <w:p w14:paraId="31F88040" w14:textId="77777777" w:rsidR="004958DF" w:rsidRPr="00E90F04" w:rsidRDefault="004958DF" w:rsidP="00490121">
            <w:pPr>
              <w:spacing w:before="240" w:after="240"/>
              <w:cnfStyle w:val="100000000000" w:firstRow="1" w:lastRow="0" w:firstColumn="0" w:lastColumn="0" w:oddVBand="0" w:evenVBand="0" w:oddHBand="0" w:evenHBand="0" w:firstRowFirstColumn="0" w:firstRowLastColumn="0" w:lastRowFirstColumn="0" w:lastRowLastColumn="0"/>
              <w:rPr>
                <w:bCs w:val="0"/>
                <w:color w:val="auto"/>
                <w:sz w:val="16"/>
                <w:szCs w:val="16"/>
              </w:rPr>
            </w:pPr>
            <w:r w:rsidRPr="00E90F04">
              <w:rPr>
                <w:bCs w:val="0"/>
                <w:color w:val="auto"/>
                <w:sz w:val="16"/>
                <w:szCs w:val="16"/>
              </w:rPr>
              <w:t>Q3</w:t>
            </w:r>
          </w:p>
        </w:tc>
        <w:tc>
          <w:tcPr>
            <w:tcW w:w="606" w:type="pct"/>
          </w:tcPr>
          <w:p w14:paraId="255CD90A" w14:textId="77777777" w:rsidR="004958DF" w:rsidRPr="00E90F04" w:rsidRDefault="004958DF" w:rsidP="00490121">
            <w:pPr>
              <w:spacing w:before="240" w:after="240"/>
              <w:cnfStyle w:val="100000000000" w:firstRow="1" w:lastRow="0" w:firstColumn="0" w:lastColumn="0" w:oddVBand="0" w:evenVBand="0" w:oddHBand="0" w:evenHBand="0" w:firstRowFirstColumn="0" w:firstRowLastColumn="0" w:lastRowFirstColumn="0" w:lastRowLastColumn="0"/>
              <w:rPr>
                <w:bCs w:val="0"/>
                <w:color w:val="auto"/>
                <w:sz w:val="16"/>
                <w:szCs w:val="16"/>
              </w:rPr>
            </w:pPr>
            <w:r w:rsidRPr="00E90F04">
              <w:rPr>
                <w:bCs w:val="0"/>
                <w:color w:val="auto"/>
                <w:sz w:val="16"/>
                <w:szCs w:val="16"/>
              </w:rPr>
              <w:t>Q1</w:t>
            </w:r>
          </w:p>
        </w:tc>
      </w:tr>
      <w:tr w:rsidR="00E90F04" w:rsidRPr="00E90F04" w14:paraId="57E0674C" w14:textId="77777777" w:rsidTr="0049012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53" w:type="pct"/>
          </w:tcPr>
          <w:p w14:paraId="56AA0C07" w14:textId="77777777" w:rsidR="004958DF" w:rsidRPr="00E90F04" w:rsidRDefault="004958DF" w:rsidP="00490121">
            <w:pPr>
              <w:spacing w:before="240" w:after="240"/>
              <w:rPr>
                <w:color w:val="auto"/>
                <w:sz w:val="16"/>
                <w:szCs w:val="16"/>
              </w:rPr>
            </w:pPr>
            <w:r w:rsidRPr="00E90F04">
              <w:rPr>
                <w:color w:val="auto"/>
                <w:sz w:val="16"/>
                <w:szCs w:val="16"/>
              </w:rPr>
              <w:t>Partners en Leveranciers.</w:t>
            </w:r>
          </w:p>
        </w:tc>
        <w:tc>
          <w:tcPr>
            <w:tcW w:w="960" w:type="pct"/>
          </w:tcPr>
          <w:p w14:paraId="549C57F6" w14:textId="77777777" w:rsidR="004958DF" w:rsidRPr="00E90F04" w:rsidRDefault="004958DF" w:rsidP="00490121">
            <w:pPr>
              <w:spacing w:before="240" w:after="240"/>
              <w:cnfStyle w:val="000000100000" w:firstRow="0" w:lastRow="0" w:firstColumn="0" w:lastColumn="0" w:oddVBand="0" w:evenVBand="0" w:oddHBand="1" w:evenHBand="0" w:firstRowFirstColumn="0" w:firstRowLastColumn="0" w:lastRowFirstColumn="0" w:lastRowLastColumn="0"/>
              <w:rPr>
                <w:b/>
                <w:bCs/>
                <w:i/>
                <w:iCs/>
                <w:sz w:val="16"/>
                <w:szCs w:val="16"/>
              </w:rPr>
            </w:pPr>
            <w:r w:rsidRPr="00E90F04">
              <w:rPr>
                <w:b/>
                <w:bCs/>
                <w:i/>
                <w:iCs/>
                <w:sz w:val="16"/>
                <w:szCs w:val="16"/>
              </w:rPr>
              <w:t xml:space="preserve">Partners en </w:t>
            </w:r>
          </w:p>
          <w:p w14:paraId="0CE75608" w14:textId="77777777" w:rsidR="004958DF" w:rsidRPr="00E90F04" w:rsidRDefault="004958DF" w:rsidP="00490121">
            <w:pPr>
              <w:spacing w:before="240" w:after="240"/>
              <w:cnfStyle w:val="000000100000" w:firstRow="0" w:lastRow="0" w:firstColumn="0" w:lastColumn="0" w:oddVBand="0" w:evenVBand="0" w:oddHBand="1" w:evenHBand="0" w:firstRowFirstColumn="0" w:firstRowLastColumn="0" w:lastRowFirstColumn="0" w:lastRowLastColumn="0"/>
              <w:rPr>
                <w:b/>
                <w:bCs/>
                <w:i/>
                <w:iCs/>
                <w:sz w:val="16"/>
                <w:szCs w:val="16"/>
              </w:rPr>
            </w:pPr>
            <w:r w:rsidRPr="00E90F04">
              <w:rPr>
                <w:b/>
                <w:bCs/>
                <w:i/>
                <w:iCs/>
                <w:sz w:val="16"/>
                <w:szCs w:val="16"/>
              </w:rPr>
              <w:t>Leveranciers.</w:t>
            </w:r>
          </w:p>
        </w:tc>
        <w:tc>
          <w:tcPr>
            <w:tcW w:w="875" w:type="pct"/>
            <w:shd w:val="clear" w:color="auto" w:fill="385623" w:themeFill="accent6" w:themeFillShade="80"/>
          </w:tcPr>
          <w:p w14:paraId="21DC2655" w14:textId="77777777" w:rsidR="004958DF" w:rsidRPr="00E90F04" w:rsidRDefault="004958DF" w:rsidP="00490121">
            <w:pPr>
              <w:spacing w:before="240" w:after="240"/>
              <w:cnfStyle w:val="000000100000" w:firstRow="0" w:lastRow="0" w:firstColumn="0" w:lastColumn="0" w:oddVBand="0" w:evenVBand="0" w:oddHBand="1" w:evenHBand="0" w:firstRowFirstColumn="0" w:firstRowLastColumn="0" w:lastRowFirstColumn="0" w:lastRowLastColumn="0"/>
              <w:rPr>
                <w:color w:val="FFFFFF" w:themeColor="background1"/>
                <w:sz w:val="16"/>
                <w:szCs w:val="16"/>
              </w:rPr>
            </w:pPr>
            <w:r w:rsidRPr="00E90F04">
              <w:rPr>
                <w:color w:val="FFFFFF" w:themeColor="background1"/>
                <w:sz w:val="16"/>
                <w:szCs w:val="16"/>
              </w:rPr>
              <w:t>Voorbereiden |</w:t>
            </w:r>
          </w:p>
          <w:p w14:paraId="15B751EA" w14:textId="77777777" w:rsidR="004958DF" w:rsidRPr="00E90F04" w:rsidRDefault="004958DF" w:rsidP="00490121">
            <w:pPr>
              <w:spacing w:before="240" w:after="240"/>
              <w:cnfStyle w:val="000000100000" w:firstRow="0" w:lastRow="0" w:firstColumn="0" w:lastColumn="0" w:oddVBand="0" w:evenVBand="0" w:oddHBand="1" w:evenHBand="0" w:firstRowFirstColumn="0" w:firstRowLastColumn="0" w:lastRowFirstColumn="0" w:lastRowLastColumn="0"/>
              <w:rPr>
                <w:sz w:val="16"/>
                <w:szCs w:val="16"/>
              </w:rPr>
            </w:pPr>
            <w:r w:rsidRPr="00E90F04">
              <w:rPr>
                <w:color w:val="FFFFFF" w:themeColor="background1"/>
                <w:sz w:val="16"/>
                <w:szCs w:val="16"/>
              </w:rPr>
              <w:t xml:space="preserve"> Gereed</w:t>
            </w:r>
          </w:p>
        </w:tc>
        <w:tc>
          <w:tcPr>
            <w:tcW w:w="814" w:type="pct"/>
          </w:tcPr>
          <w:p w14:paraId="34CE38FA" w14:textId="77777777" w:rsidR="004958DF" w:rsidRPr="00E90F04" w:rsidRDefault="004958DF" w:rsidP="00490121">
            <w:pPr>
              <w:spacing w:before="240" w:after="240"/>
              <w:cnfStyle w:val="000000100000" w:firstRow="0" w:lastRow="0" w:firstColumn="0" w:lastColumn="0" w:oddVBand="0" w:evenVBand="0" w:oddHBand="1" w:evenHBand="0" w:firstRowFirstColumn="0" w:firstRowLastColumn="0" w:lastRowFirstColumn="0" w:lastRowLastColumn="0"/>
              <w:rPr>
                <w:sz w:val="16"/>
                <w:szCs w:val="16"/>
              </w:rPr>
            </w:pPr>
            <w:r w:rsidRPr="00E90F04">
              <w:rPr>
                <w:sz w:val="16"/>
                <w:szCs w:val="16"/>
              </w:rPr>
              <w:t>Afgerond</w:t>
            </w:r>
          </w:p>
        </w:tc>
        <w:tc>
          <w:tcPr>
            <w:tcW w:w="792" w:type="pct"/>
          </w:tcPr>
          <w:p w14:paraId="666CA6C9" w14:textId="77777777" w:rsidR="004958DF" w:rsidRPr="00E90F04" w:rsidRDefault="004958DF" w:rsidP="00490121">
            <w:pPr>
              <w:spacing w:before="240" w:after="240"/>
              <w:cnfStyle w:val="000000100000" w:firstRow="0" w:lastRow="0" w:firstColumn="0" w:lastColumn="0" w:oddVBand="0" w:evenVBand="0" w:oddHBand="1" w:evenHBand="0" w:firstRowFirstColumn="0" w:firstRowLastColumn="0" w:lastRowFirstColumn="0" w:lastRowLastColumn="0"/>
              <w:rPr>
                <w:sz w:val="16"/>
                <w:szCs w:val="16"/>
              </w:rPr>
            </w:pPr>
            <w:r w:rsidRPr="00E90F04">
              <w:rPr>
                <w:sz w:val="16"/>
                <w:szCs w:val="16"/>
              </w:rPr>
              <w:t>Afgerond</w:t>
            </w:r>
          </w:p>
        </w:tc>
        <w:tc>
          <w:tcPr>
            <w:tcW w:w="606" w:type="pct"/>
          </w:tcPr>
          <w:p w14:paraId="7147504C" w14:textId="77777777" w:rsidR="004958DF" w:rsidRPr="00E90F04" w:rsidRDefault="004958DF" w:rsidP="00490121">
            <w:pPr>
              <w:spacing w:before="240" w:after="240"/>
              <w:cnfStyle w:val="000000100000" w:firstRow="0" w:lastRow="0" w:firstColumn="0" w:lastColumn="0" w:oddVBand="0" w:evenVBand="0" w:oddHBand="1" w:evenHBand="0" w:firstRowFirstColumn="0" w:firstRowLastColumn="0" w:lastRowFirstColumn="0" w:lastRowLastColumn="0"/>
              <w:rPr>
                <w:sz w:val="16"/>
                <w:szCs w:val="16"/>
              </w:rPr>
            </w:pPr>
            <w:r w:rsidRPr="00E90F04">
              <w:rPr>
                <w:sz w:val="16"/>
                <w:szCs w:val="16"/>
              </w:rPr>
              <w:t>Afgerond</w:t>
            </w:r>
          </w:p>
        </w:tc>
      </w:tr>
      <w:tr w:rsidR="00E90F04" w:rsidRPr="00E90F04" w14:paraId="13DD0F50" w14:textId="77777777" w:rsidTr="00490121">
        <w:trPr>
          <w:trHeight w:val="315"/>
        </w:trPr>
        <w:tc>
          <w:tcPr>
            <w:cnfStyle w:val="001000000000" w:firstRow="0" w:lastRow="0" w:firstColumn="1" w:lastColumn="0" w:oddVBand="0" w:evenVBand="0" w:oddHBand="0" w:evenHBand="0" w:firstRowFirstColumn="0" w:firstRowLastColumn="0" w:lastRowFirstColumn="0" w:lastRowLastColumn="0"/>
            <w:tcW w:w="953" w:type="pct"/>
          </w:tcPr>
          <w:p w14:paraId="56E7B9D5" w14:textId="77777777" w:rsidR="004958DF" w:rsidRPr="00E90F04" w:rsidRDefault="004958DF" w:rsidP="00490121">
            <w:pPr>
              <w:spacing w:before="240" w:after="240"/>
              <w:rPr>
                <w:color w:val="auto"/>
                <w:sz w:val="16"/>
                <w:szCs w:val="16"/>
              </w:rPr>
            </w:pPr>
            <w:r w:rsidRPr="00E90F04">
              <w:rPr>
                <w:color w:val="auto"/>
                <w:sz w:val="16"/>
                <w:szCs w:val="16"/>
              </w:rPr>
              <w:t>QA en Onderzoek</w:t>
            </w:r>
          </w:p>
        </w:tc>
        <w:tc>
          <w:tcPr>
            <w:tcW w:w="960" w:type="pct"/>
          </w:tcPr>
          <w:p w14:paraId="12D0F773" w14:textId="77777777" w:rsidR="004958DF" w:rsidRPr="00E90F04" w:rsidRDefault="004958DF" w:rsidP="00490121">
            <w:pPr>
              <w:spacing w:before="240" w:after="240"/>
              <w:cnfStyle w:val="000000000000" w:firstRow="0" w:lastRow="0" w:firstColumn="0" w:lastColumn="0" w:oddVBand="0" w:evenVBand="0" w:oddHBand="0" w:evenHBand="0" w:firstRowFirstColumn="0" w:firstRowLastColumn="0" w:lastRowFirstColumn="0" w:lastRowLastColumn="0"/>
              <w:rPr>
                <w:b/>
                <w:bCs/>
                <w:i/>
                <w:iCs/>
                <w:sz w:val="16"/>
                <w:szCs w:val="16"/>
              </w:rPr>
            </w:pPr>
            <w:r w:rsidRPr="00E90F04">
              <w:rPr>
                <w:b/>
                <w:bCs/>
                <w:i/>
                <w:iCs/>
                <w:sz w:val="16"/>
                <w:szCs w:val="16"/>
              </w:rPr>
              <w:t>Herstelkosten minimaliseren (tool).</w:t>
            </w:r>
          </w:p>
        </w:tc>
        <w:tc>
          <w:tcPr>
            <w:tcW w:w="875" w:type="pct"/>
          </w:tcPr>
          <w:p w14:paraId="75B1ACCC" w14:textId="77777777" w:rsidR="004958DF" w:rsidRPr="00E90F04" w:rsidRDefault="004958DF" w:rsidP="00490121">
            <w:pPr>
              <w:spacing w:before="240" w:after="240"/>
              <w:cnfStyle w:val="000000000000" w:firstRow="0" w:lastRow="0" w:firstColumn="0" w:lastColumn="0" w:oddVBand="0" w:evenVBand="0" w:oddHBand="0" w:evenHBand="0" w:firstRowFirstColumn="0" w:firstRowLastColumn="0" w:lastRowFirstColumn="0" w:lastRowLastColumn="0"/>
              <w:rPr>
                <w:sz w:val="16"/>
                <w:szCs w:val="16"/>
              </w:rPr>
            </w:pPr>
            <w:r w:rsidRPr="00E90F04">
              <w:rPr>
                <w:sz w:val="16"/>
                <w:szCs w:val="16"/>
              </w:rPr>
              <w:t>Nog starten</w:t>
            </w:r>
          </w:p>
        </w:tc>
        <w:tc>
          <w:tcPr>
            <w:tcW w:w="814" w:type="pct"/>
          </w:tcPr>
          <w:p w14:paraId="3C3F0CE3" w14:textId="77777777" w:rsidR="004958DF" w:rsidRPr="00E90F04" w:rsidRDefault="004958DF" w:rsidP="00490121">
            <w:pPr>
              <w:spacing w:before="240" w:after="240"/>
              <w:cnfStyle w:val="000000000000" w:firstRow="0" w:lastRow="0" w:firstColumn="0" w:lastColumn="0" w:oddVBand="0" w:evenVBand="0" w:oddHBand="0" w:evenHBand="0" w:firstRowFirstColumn="0" w:firstRowLastColumn="0" w:lastRowFirstColumn="0" w:lastRowLastColumn="0"/>
              <w:rPr>
                <w:sz w:val="16"/>
                <w:szCs w:val="16"/>
              </w:rPr>
            </w:pPr>
            <w:r w:rsidRPr="00E90F04">
              <w:rPr>
                <w:sz w:val="16"/>
                <w:szCs w:val="16"/>
              </w:rPr>
              <w:t>Voorbereiden</w:t>
            </w:r>
          </w:p>
        </w:tc>
        <w:tc>
          <w:tcPr>
            <w:tcW w:w="792" w:type="pct"/>
            <w:shd w:val="clear" w:color="auto" w:fill="385623" w:themeFill="accent6" w:themeFillShade="80"/>
          </w:tcPr>
          <w:p w14:paraId="59DE4731" w14:textId="77777777" w:rsidR="004958DF" w:rsidRPr="00E90F04" w:rsidRDefault="004958DF" w:rsidP="00490121">
            <w:pPr>
              <w:spacing w:before="240" w:after="240"/>
              <w:cnfStyle w:val="000000000000" w:firstRow="0" w:lastRow="0" w:firstColumn="0" w:lastColumn="0" w:oddVBand="0" w:evenVBand="0" w:oddHBand="0" w:evenHBand="0" w:firstRowFirstColumn="0" w:firstRowLastColumn="0" w:lastRowFirstColumn="0" w:lastRowLastColumn="0"/>
              <w:rPr>
                <w:sz w:val="16"/>
                <w:szCs w:val="16"/>
              </w:rPr>
            </w:pPr>
            <w:r w:rsidRPr="00E90F04">
              <w:rPr>
                <w:color w:val="FFFFFF" w:themeColor="background1"/>
                <w:sz w:val="16"/>
                <w:szCs w:val="16"/>
              </w:rPr>
              <w:t>Gereed</w:t>
            </w:r>
          </w:p>
        </w:tc>
        <w:tc>
          <w:tcPr>
            <w:tcW w:w="606" w:type="pct"/>
          </w:tcPr>
          <w:p w14:paraId="3F5DFDC4" w14:textId="77777777" w:rsidR="004958DF" w:rsidRPr="00E90F04" w:rsidRDefault="004958DF" w:rsidP="00490121">
            <w:pPr>
              <w:spacing w:before="240" w:after="240"/>
              <w:cnfStyle w:val="000000000000" w:firstRow="0" w:lastRow="0" w:firstColumn="0" w:lastColumn="0" w:oddVBand="0" w:evenVBand="0" w:oddHBand="0" w:evenHBand="0" w:firstRowFirstColumn="0" w:firstRowLastColumn="0" w:lastRowFirstColumn="0" w:lastRowLastColumn="0"/>
              <w:rPr>
                <w:sz w:val="16"/>
                <w:szCs w:val="16"/>
              </w:rPr>
            </w:pPr>
            <w:r w:rsidRPr="00E90F04">
              <w:rPr>
                <w:sz w:val="16"/>
                <w:szCs w:val="16"/>
              </w:rPr>
              <w:t>Afgerond</w:t>
            </w:r>
          </w:p>
        </w:tc>
      </w:tr>
      <w:tr w:rsidR="004958DF" w:rsidRPr="00E90F04" w14:paraId="33C67E89" w14:textId="77777777" w:rsidTr="0049012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53" w:type="pct"/>
          </w:tcPr>
          <w:p w14:paraId="22A13200" w14:textId="77777777" w:rsidR="004958DF" w:rsidRPr="00E90F04" w:rsidRDefault="004958DF" w:rsidP="00490121">
            <w:pPr>
              <w:spacing w:before="240" w:after="240"/>
              <w:rPr>
                <w:color w:val="auto"/>
                <w:sz w:val="16"/>
                <w:szCs w:val="16"/>
              </w:rPr>
            </w:pPr>
            <w:r w:rsidRPr="00E90F04">
              <w:rPr>
                <w:color w:val="auto"/>
                <w:sz w:val="16"/>
                <w:szCs w:val="16"/>
              </w:rPr>
              <w:t>QA en Onderzoek</w:t>
            </w:r>
          </w:p>
        </w:tc>
        <w:tc>
          <w:tcPr>
            <w:tcW w:w="960" w:type="pct"/>
          </w:tcPr>
          <w:p w14:paraId="1D07FDD9" w14:textId="77777777" w:rsidR="004958DF" w:rsidRPr="00E90F04" w:rsidRDefault="004958DF" w:rsidP="00490121">
            <w:pPr>
              <w:spacing w:before="240" w:after="240"/>
              <w:cnfStyle w:val="000000100000" w:firstRow="0" w:lastRow="0" w:firstColumn="0" w:lastColumn="0" w:oddVBand="0" w:evenVBand="0" w:oddHBand="1" w:evenHBand="0" w:firstRowFirstColumn="0" w:firstRowLastColumn="0" w:lastRowFirstColumn="0" w:lastRowLastColumn="0"/>
              <w:rPr>
                <w:b/>
                <w:bCs/>
                <w:i/>
                <w:iCs/>
                <w:sz w:val="16"/>
                <w:szCs w:val="16"/>
              </w:rPr>
            </w:pPr>
            <w:r w:rsidRPr="00E90F04">
              <w:rPr>
                <w:b/>
                <w:bCs/>
                <w:i/>
                <w:iCs/>
                <w:sz w:val="16"/>
                <w:szCs w:val="16"/>
              </w:rPr>
              <w:t>Uitvoeren toegankelijkheidsonderzoeken</w:t>
            </w:r>
          </w:p>
        </w:tc>
        <w:tc>
          <w:tcPr>
            <w:tcW w:w="875" w:type="pct"/>
          </w:tcPr>
          <w:p w14:paraId="56A22B1F" w14:textId="77777777" w:rsidR="004958DF" w:rsidRPr="00E90F04" w:rsidRDefault="004958DF" w:rsidP="00490121">
            <w:pPr>
              <w:spacing w:before="240" w:after="240"/>
              <w:cnfStyle w:val="000000100000" w:firstRow="0" w:lastRow="0" w:firstColumn="0" w:lastColumn="0" w:oddVBand="0" w:evenVBand="0" w:oddHBand="1" w:evenHBand="0" w:firstRowFirstColumn="0" w:firstRowLastColumn="0" w:lastRowFirstColumn="0" w:lastRowLastColumn="0"/>
              <w:rPr>
                <w:sz w:val="16"/>
                <w:szCs w:val="16"/>
              </w:rPr>
            </w:pPr>
            <w:r w:rsidRPr="00E90F04">
              <w:rPr>
                <w:sz w:val="16"/>
                <w:szCs w:val="16"/>
              </w:rPr>
              <w:t>Nog starten</w:t>
            </w:r>
          </w:p>
        </w:tc>
        <w:tc>
          <w:tcPr>
            <w:tcW w:w="814" w:type="pct"/>
          </w:tcPr>
          <w:p w14:paraId="265D346E" w14:textId="77777777" w:rsidR="004958DF" w:rsidRPr="00E90F04" w:rsidRDefault="004958DF" w:rsidP="00490121">
            <w:pPr>
              <w:spacing w:before="240" w:after="240"/>
              <w:cnfStyle w:val="000000100000" w:firstRow="0" w:lastRow="0" w:firstColumn="0" w:lastColumn="0" w:oddVBand="0" w:evenVBand="0" w:oddHBand="1" w:evenHBand="0" w:firstRowFirstColumn="0" w:firstRowLastColumn="0" w:lastRowFirstColumn="0" w:lastRowLastColumn="0"/>
              <w:rPr>
                <w:sz w:val="16"/>
                <w:szCs w:val="16"/>
              </w:rPr>
            </w:pPr>
            <w:r w:rsidRPr="00E90F04">
              <w:rPr>
                <w:sz w:val="16"/>
                <w:szCs w:val="16"/>
              </w:rPr>
              <w:t>Nog starten</w:t>
            </w:r>
          </w:p>
        </w:tc>
        <w:tc>
          <w:tcPr>
            <w:tcW w:w="792" w:type="pct"/>
          </w:tcPr>
          <w:p w14:paraId="60B13694" w14:textId="77777777" w:rsidR="004958DF" w:rsidRPr="00E90F04" w:rsidRDefault="004958DF" w:rsidP="00490121">
            <w:pPr>
              <w:spacing w:before="240" w:after="240"/>
              <w:cnfStyle w:val="000000100000" w:firstRow="0" w:lastRow="0" w:firstColumn="0" w:lastColumn="0" w:oddVBand="0" w:evenVBand="0" w:oddHBand="1" w:evenHBand="0" w:firstRowFirstColumn="0" w:firstRowLastColumn="0" w:lastRowFirstColumn="0" w:lastRowLastColumn="0"/>
              <w:rPr>
                <w:sz w:val="16"/>
                <w:szCs w:val="16"/>
              </w:rPr>
            </w:pPr>
            <w:r w:rsidRPr="00E90F04">
              <w:rPr>
                <w:sz w:val="16"/>
                <w:szCs w:val="16"/>
              </w:rPr>
              <w:t>Voorbereiden</w:t>
            </w:r>
          </w:p>
        </w:tc>
        <w:tc>
          <w:tcPr>
            <w:tcW w:w="606" w:type="pct"/>
          </w:tcPr>
          <w:p w14:paraId="0987A4B6" w14:textId="77777777" w:rsidR="004958DF" w:rsidRPr="00E90F04" w:rsidRDefault="004958DF" w:rsidP="00490121">
            <w:pPr>
              <w:spacing w:before="240" w:after="240"/>
              <w:cnfStyle w:val="000000100000" w:firstRow="0" w:lastRow="0" w:firstColumn="0" w:lastColumn="0" w:oddVBand="0" w:evenVBand="0" w:oddHBand="1" w:evenHBand="0" w:firstRowFirstColumn="0" w:firstRowLastColumn="0" w:lastRowFirstColumn="0" w:lastRowLastColumn="0"/>
              <w:rPr>
                <w:sz w:val="16"/>
                <w:szCs w:val="16"/>
              </w:rPr>
            </w:pPr>
            <w:r w:rsidRPr="00E90F04">
              <w:rPr>
                <w:sz w:val="16"/>
                <w:szCs w:val="16"/>
              </w:rPr>
              <w:t>Starten</w:t>
            </w:r>
          </w:p>
        </w:tc>
      </w:tr>
      <w:tr w:rsidR="00E90F04" w:rsidRPr="00E90F04" w14:paraId="139CED55" w14:textId="77777777" w:rsidTr="00490121">
        <w:trPr>
          <w:trHeight w:val="315"/>
        </w:trPr>
        <w:tc>
          <w:tcPr>
            <w:cnfStyle w:val="001000000000" w:firstRow="0" w:lastRow="0" w:firstColumn="1" w:lastColumn="0" w:oddVBand="0" w:evenVBand="0" w:oddHBand="0" w:evenHBand="0" w:firstRowFirstColumn="0" w:firstRowLastColumn="0" w:lastRowFirstColumn="0" w:lastRowLastColumn="0"/>
            <w:tcW w:w="953" w:type="pct"/>
          </w:tcPr>
          <w:p w14:paraId="60F10BE2" w14:textId="77777777" w:rsidR="004958DF" w:rsidRPr="00E90F04" w:rsidRDefault="004958DF" w:rsidP="00490121">
            <w:pPr>
              <w:spacing w:before="240" w:after="240"/>
              <w:rPr>
                <w:color w:val="auto"/>
                <w:sz w:val="16"/>
                <w:szCs w:val="16"/>
              </w:rPr>
            </w:pPr>
            <w:r w:rsidRPr="00E90F04">
              <w:rPr>
                <w:color w:val="auto"/>
                <w:sz w:val="16"/>
                <w:szCs w:val="16"/>
              </w:rPr>
              <w:t>QA en Onderzoek</w:t>
            </w:r>
          </w:p>
        </w:tc>
        <w:tc>
          <w:tcPr>
            <w:tcW w:w="960" w:type="pct"/>
          </w:tcPr>
          <w:p w14:paraId="1A61CD32" w14:textId="77777777" w:rsidR="004958DF" w:rsidRPr="00E90F04" w:rsidRDefault="004958DF" w:rsidP="00490121">
            <w:pPr>
              <w:spacing w:before="240" w:after="240"/>
              <w:cnfStyle w:val="000000000000" w:firstRow="0" w:lastRow="0" w:firstColumn="0" w:lastColumn="0" w:oddVBand="0" w:evenVBand="0" w:oddHBand="0" w:evenHBand="0" w:firstRowFirstColumn="0" w:firstRowLastColumn="0" w:lastRowFirstColumn="0" w:lastRowLastColumn="0"/>
              <w:rPr>
                <w:b/>
                <w:bCs/>
                <w:i/>
                <w:iCs/>
                <w:sz w:val="16"/>
                <w:szCs w:val="16"/>
              </w:rPr>
            </w:pPr>
            <w:proofErr w:type="spellStart"/>
            <w:r w:rsidRPr="00E90F04">
              <w:rPr>
                <w:b/>
                <w:bCs/>
                <w:i/>
                <w:iCs/>
                <w:sz w:val="16"/>
                <w:szCs w:val="16"/>
              </w:rPr>
              <w:t>Governance</w:t>
            </w:r>
            <w:proofErr w:type="spellEnd"/>
            <w:r w:rsidRPr="00E90F04">
              <w:rPr>
                <w:b/>
                <w:bCs/>
                <w:i/>
                <w:iCs/>
                <w:sz w:val="16"/>
                <w:szCs w:val="16"/>
              </w:rPr>
              <w:t xml:space="preserve"> borgen</w:t>
            </w:r>
          </w:p>
        </w:tc>
        <w:tc>
          <w:tcPr>
            <w:tcW w:w="875" w:type="pct"/>
          </w:tcPr>
          <w:p w14:paraId="3509C6D0" w14:textId="77777777" w:rsidR="004958DF" w:rsidRPr="00E90F04" w:rsidRDefault="004958DF" w:rsidP="00490121">
            <w:pPr>
              <w:spacing w:before="240" w:after="240"/>
              <w:cnfStyle w:val="000000000000" w:firstRow="0" w:lastRow="0" w:firstColumn="0" w:lastColumn="0" w:oddVBand="0" w:evenVBand="0" w:oddHBand="0" w:evenHBand="0" w:firstRowFirstColumn="0" w:firstRowLastColumn="0" w:lastRowFirstColumn="0" w:lastRowLastColumn="0"/>
              <w:rPr>
                <w:sz w:val="16"/>
                <w:szCs w:val="16"/>
              </w:rPr>
            </w:pPr>
            <w:r w:rsidRPr="00E90F04">
              <w:rPr>
                <w:sz w:val="16"/>
                <w:szCs w:val="16"/>
              </w:rPr>
              <w:t>Nog starten</w:t>
            </w:r>
          </w:p>
        </w:tc>
        <w:tc>
          <w:tcPr>
            <w:tcW w:w="814" w:type="pct"/>
          </w:tcPr>
          <w:p w14:paraId="531CF69F" w14:textId="77777777" w:rsidR="004958DF" w:rsidRPr="00E90F04" w:rsidRDefault="004958DF" w:rsidP="00490121">
            <w:pPr>
              <w:spacing w:before="240" w:after="240"/>
              <w:cnfStyle w:val="000000000000" w:firstRow="0" w:lastRow="0" w:firstColumn="0" w:lastColumn="0" w:oddVBand="0" w:evenVBand="0" w:oddHBand="0" w:evenHBand="0" w:firstRowFirstColumn="0" w:firstRowLastColumn="0" w:lastRowFirstColumn="0" w:lastRowLastColumn="0"/>
              <w:rPr>
                <w:sz w:val="16"/>
                <w:szCs w:val="16"/>
              </w:rPr>
            </w:pPr>
            <w:r w:rsidRPr="00E90F04">
              <w:rPr>
                <w:sz w:val="16"/>
                <w:szCs w:val="16"/>
              </w:rPr>
              <w:t>Voorbereiden</w:t>
            </w:r>
          </w:p>
        </w:tc>
        <w:tc>
          <w:tcPr>
            <w:tcW w:w="792" w:type="pct"/>
            <w:shd w:val="clear" w:color="auto" w:fill="385623" w:themeFill="accent6" w:themeFillShade="80"/>
          </w:tcPr>
          <w:p w14:paraId="192E2288" w14:textId="77777777" w:rsidR="004958DF" w:rsidRPr="00E90F04" w:rsidRDefault="004958DF" w:rsidP="00490121">
            <w:pPr>
              <w:spacing w:before="240" w:after="240"/>
              <w:cnfStyle w:val="000000000000" w:firstRow="0" w:lastRow="0" w:firstColumn="0" w:lastColumn="0" w:oddVBand="0" w:evenVBand="0" w:oddHBand="0" w:evenHBand="0" w:firstRowFirstColumn="0" w:firstRowLastColumn="0" w:lastRowFirstColumn="0" w:lastRowLastColumn="0"/>
              <w:rPr>
                <w:sz w:val="16"/>
                <w:szCs w:val="16"/>
              </w:rPr>
            </w:pPr>
            <w:r w:rsidRPr="00E90F04">
              <w:rPr>
                <w:color w:val="FFFFFF" w:themeColor="background1"/>
                <w:sz w:val="16"/>
                <w:szCs w:val="16"/>
              </w:rPr>
              <w:t>Gereed</w:t>
            </w:r>
          </w:p>
        </w:tc>
        <w:tc>
          <w:tcPr>
            <w:tcW w:w="606" w:type="pct"/>
          </w:tcPr>
          <w:p w14:paraId="19EF7D0C" w14:textId="77777777" w:rsidR="004958DF" w:rsidRPr="00E90F04" w:rsidRDefault="004958DF" w:rsidP="00490121">
            <w:pPr>
              <w:spacing w:before="240" w:after="240"/>
              <w:cnfStyle w:val="000000000000" w:firstRow="0" w:lastRow="0" w:firstColumn="0" w:lastColumn="0" w:oddVBand="0" w:evenVBand="0" w:oddHBand="0" w:evenHBand="0" w:firstRowFirstColumn="0" w:firstRowLastColumn="0" w:lastRowFirstColumn="0" w:lastRowLastColumn="0"/>
              <w:rPr>
                <w:sz w:val="16"/>
                <w:szCs w:val="16"/>
              </w:rPr>
            </w:pPr>
          </w:p>
        </w:tc>
      </w:tr>
      <w:tr w:rsidR="00E90F04" w:rsidRPr="00E90F04" w14:paraId="2A55D859" w14:textId="77777777" w:rsidTr="0049012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53" w:type="pct"/>
          </w:tcPr>
          <w:p w14:paraId="0649A3A9" w14:textId="77777777" w:rsidR="004958DF" w:rsidRPr="00E90F04" w:rsidRDefault="004958DF" w:rsidP="00490121">
            <w:pPr>
              <w:spacing w:before="240" w:after="240"/>
              <w:rPr>
                <w:color w:val="auto"/>
                <w:sz w:val="16"/>
                <w:szCs w:val="16"/>
              </w:rPr>
            </w:pPr>
            <w:r w:rsidRPr="00E90F04">
              <w:rPr>
                <w:color w:val="auto"/>
                <w:sz w:val="16"/>
                <w:szCs w:val="16"/>
              </w:rPr>
              <w:t>Kennis en Kunde</w:t>
            </w:r>
          </w:p>
        </w:tc>
        <w:tc>
          <w:tcPr>
            <w:tcW w:w="960" w:type="pct"/>
          </w:tcPr>
          <w:p w14:paraId="52182C56" w14:textId="77777777" w:rsidR="004958DF" w:rsidRPr="00E90F04" w:rsidRDefault="004958DF" w:rsidP="00490121">
            <w:pPr>
              <w:spacing w:before="240" w:after="240"/>
              <w:cnfStyle w:val="000000100000" w:firstRow="0" w:lastRow="0" w:firstColumn="0" w:lastColumn="0" w:oddVBand="0" w:evenVBand="0" w:oddHBand="1" w:evenHBand="0" w:firstRowFirstColumn="0" w:firstRowLastColumn="0" w:lastRowFirstColumn="0" w:lastRowLastColumn="0"/>
              <w:rPr>
                <w:b/>
                <w:bCs/>
                <w:i/>
                <w:iCs/>
                <w:sz w:val="16"/>
                <w:szCs w:val="16"/>
              </w:rPr>
            </w:pPr>
            <w:r w:rsidRPr="00E90F04">
              <w:rPr>
                <w:b/>
                <w:bCs/>
                <w:i/>
                <w:iCs/>
                <w:sz w:val="16"/>
                <w:szCs w:val="16"/>
              </w:rPr>
              <w:t xml:space="preserve">Training </w:t>
            </w:r>
            <w:proofErr w:type="spellStart"/>
            <w:r w:rsidRPr="00E90F04">
              <w:rPr>
                <w:b/>
                <w:bCs/>
                <w:i/>
                <w:iCs/>
                <w:sz w:val="16"/>
                <w:szCs w:val="16"/>
              </w:rPr>
              <w:t>webredactie</w:t>
            </w:r>
            <w:proofErr w:type="spellEnd"/>
          </w:p>
        </w:tc>
        <w:tc>
          <w:tcPr>
            <w:tcW w:w="875" w:type="pct"/>
          </w:tcPr>
          <w:p w14:paraId="0469C3F3" w14:textId="77777777" w:rsidR="004958DF" w:rsidRPr="00E90F04" w:rsidRDefault="004958DF" w:rsidP="00490121">
            <w:pPr>
              <w:spacing w:before="240" w:after="240"/>
              <w:cnfStyle w:val="000000100000" w:firstRow="0" w:lastRow="0" w:firstColumn="0" w:lastColumn="0" w:oddVBand="0" w:evenVBand="0" w:oddHBand="1" w:evenHBand="0" w:firstRowFirstColumn="0" w:firstRowLastColumn="0" w:lastRowFirstColumn="0" w:lastRowLastColumn="0"/>
              <w:rPr>
                <w:sz w:val="16"/>
                <w:szCs w:val="16"/>
              </w:rPr>
            </w:pPr>
            <w:r w:rsidRPr="00E90F04">
              <w:rPr>
                <w:sz w:val="16"/>
                <w:szCs w:val="16"/>
              </w:rPr>
              <w:t>Voorbereiden</w:t>
            </w:r>
          </w:p>
        </w:tc>
        <w:tc>
          <w:tcPr>
            <w:tcW w:w="814" w:type="pct"/>
            <w:shd w:val="clear" w:color="auto" w:fill="385623" w:themeFill="accent6" w:themeFillShade="80"/>
          </w:tcPr>
          <w:p w14:paraId="688EF98C" w14:textId="77777777" w:rsidR="004958DF" w:rsidRPr="00E90F04" w:rsidRDefault="004958DF" w:rsidP="00490121">
            <w:pPr>
              <w:spacing w:before="240" w:after="240"/>
              <w:cnfStyle w:val="000000100000" w:firstRow="0" w:lastRow="0" w:firstColumn="0" w:lastColumn="0" w:oddVBand="0" w:evenVBand="0" w:oddHBand="1" w:evenHBand="0" w:firstRowFirstColumn="0" w:firstRowLastColumn="0" w:lastRowFirstColumn="0" w:lastRowLastColumn="0"/>
              <w:rPr>
                <w:sz w:val="16"/>
                <w:szCs w:val="16"/>
              </w:rPr>
            </w:pPr>
            <w:r w:rsidRPr="00E90F04">
              <w:rPr>
                <w:color w:val="FFFFFF" w:themeColor="background1"/>
                <w:sz w:val="16"/>
                <w:szCs w:val="16"/>
              </w:rPr>
              <w:t>Gereed</w:t>
            </w:r>
          </w:p>
        </w:tc>
        <w:tc>
          <w:tcPr>
            <w:tcW w:w="792" w:type="pct"/>
          </w:tcPr>
          <w:p w14:paraId="50085982" w14:textId="77777777" w:rsidR="004958DF" w:rsidRPr="00E90F04" w:rsidRDefault="004958DF" w:rsidP="00490121">
            <w:pPr>
              <w:spacing w:before="240" w:after="240"/>
              <w:cnfStyle w:val="000000100000" w:firstRow="0" w:lastRow="0" w:firstColumn="0" w:lastColumn="0" w:oddVBand="0" w:evenVBand="0" w:oddHBand="1" w:evenHBand="0" w:firstRowFirstColumn="0" w:firstRowLastColumn="0" w:lastRowFirstColumn="0" w:lastRowLastColumn="0"/>
              <w:rPr>
                <w:color w:val="FFFFFF" w:themeColor="background1"/>
                <w:sz w:val="16"/>
                <w:szCs w:val="16"/>
              </w:rPr>
            </w:pPr>
            <w:r w:rsidRPr="00E90F04">
              <w:rPr>
                <w:sz w:val="16"/>
                <w:szCs w:val="16"/>
              </w:rPr>
              <w:t>Afgerond</w:t>
            </w:r>
          </w:p>
        </w:tc>
        <w:tc>
          <w:tcPr>
            <w:tcW w:w="606" w:type="pct"/>
          </w:tcPr>
          <w:p w14:paraId="6B5EAE69" w14:textId="77777777" w:rsidR="004958DF" w:rsidRPr="00E90F04" w:rsidRDefault="004958DF" w:rsidP="00490121">
            <w:pPr>
              <w:spacing w:before="240" w:after="240"/>
              <w:cnfStyle w:val="000000100000" w:firstRow="0" w:lastRow="0" w:firstColumn="0" w:lastColumn="0" w:oddVBand="0" w:evenVBand="0" w:oddHBand="1" w:evenHBand="0" w:firstRowFirstColumn="0" w:firstRowLastColumn="0" w:lastRowFirstColumn="0" w:lastRowLastColumn="0"/>
              <w:rPr>
                <w:sz w:val="16"/>
                <w:szCs w:val="16"/>
              </w:rPr>
            </w:pPr>
            <w:r w:rsidRPr="00E90F04">
              <w:rPr>
                <w:sz w:val="16"/>
                <w:szCs w:val="16"/>
              </w:rPr>
              <w:t>Afgerond</w:t>
            </w:r>
          </w:p>
        </w:tc>
      </w:tr>
      <w:tr w:rsidR="00E90F04" w:rsidRPr="00E90F04" w14:paraId="08072165" w14:textId="77777777" w:rsidTr="00490121">
        <w:trPr>
          <w:trHeight w:val="315"/>
        </w:trPr>
        <w:tc>
          <w:tcPr>
            <w:cnfStyle w:val="001000000000" w:firstRow="0" w:lastRow="0" w:firstColumn="1" w:lastColumn="0" w:oddVBand="0" w:evenVBand="0" w:oddHBand="0" w:evenHBand="0" w:firstRowFirstColumn="0" w:firstRowLastColumn="0" w:lastRowFirstColumn="0" w:lastRowLastColumn="0"/>
            <w:tcW w:w="953" w:type="pct"/>
          </w:tcPr>
          <w:p w14:paraId="3A599EE1" w14:textId="77777777" w:rsidR="004958DF" w:rsidRPr="00E90F04" w:rsidRDefault="004958DF" w:rsidP="00490121">
            <w:pPr>
              <w:spacing w:before="240" w:after="240"/>
              <w:rPr>
                <w:color w:val="auto"/>
                <w:sz w:val="16"/>
                <w:szCs w:val="16"/>
              </w:rPr>
            </w:pPr>
            <w:r w:rsidRPr="00E90F04">
              <w:rPr>
                <w:color w:val="auto"/>
                <w:sz w:val="16"/>
                <w:szCs w:val="16"/>
              </w:rPr>
              <w:t>Kennis en Kunde</w:t>
            </w:r>
          </w:p>
        </w:tc>
        <w:tc>
          <w:tcPr>
            <w:tcW w:w="960" w:type="pct"/>
          </w:tcPr>
          <w:p w14:paraId="1B3101B2" w14:textId="77777777" w:rsidR="004958DF" w:rsidRPr="00E90F04" w:rsidRDefault="004958DF" w:rsidP="00490121">
            <w:pPr>
              <w:spacing w:before="240" w:after="240"/>
              <w:cnfStyle w:val="000000000000" w:firstRow="0" w:lastRow="0" w:firstColumn="0" w:lastColumn="0" w:oddVBand="0" w:evenVBand="0" w:oddHBand="0" w:evenHBand="0" w:firstRowFirstColumn="0" w:firstRowLastColumn="0" w:lastRowFirstColumn="0" w:lastRowLastColumn="0"/>
              <w:rPr>
                <w:b/>
                <w:bCs/>
                <w:i/>
                <w:iCs/>
                <w:sz w:val="16"/>
                <w:szCs w:val="16"/>
              </w:rPr>
            </w:pPr>
            <w:r w:rsidRPr="00E90F04">
              <w:rPr>
                <w:b/>
                <w:bCs/>
                <w:i/>
                <w:iCs/>
                <w:sz w:val="16"/>
                <w:szCs w:val="16"/>
              </w:rPr>
              <w:t>Training pdf-makers</w:t>
            </w:r>
          </w:p>
        </w:tc>
        <w:tc>
          <w:tcPr>
            <w:tcW w:w="875" w:type="pct"/>
          </w:tcPr>
          <w:p w14:paraId="421AC8FB" w14:textId="77777777" w:rsidR="004958DF" w:rsidRPr="00E90F04" w:rsidRDefault="004958DF" w:rsidP="00490121">
            <w:pPr>
              <w:spacing w:before="240" w:after="240"/>
              <w:cnfStyle w:val="000000000000" w:firstRow="0" w:lastRow="0" w:firstColumn="0" w:lastColumn="0" w:oddVBand="0" w:evenVBand="0" w:oddHBand="0" w:evenHBand="0" w:firstRowFirstColumn="0" w:firstRowLastColumn="0" w:lastRowFirstColumn="0" w:lastRowLastColumn="0"/>
              <w:rPr>
                <w:sz w:val="16"/>
                <w:szCs w:val="16"/>
              </w:rPr>
            </w:pPr>
            <w:r w:rsidRPr="00E90F04">
              <w:rPr>
                <w:sz w:val="16"/>
                <w:szCs w:val="16"/>
              </w:rPr>
              <w:t>Nog starten</w:t>
            </w:r>
          </w:p>
        </w:tc>
        <w:tc>
          <w:tcPr>
            <w:tcW w:w="814" w:type="pct"/>
            <w:shd w:val="clear" w:color="auto" w:fill="385623" w:themeFill="accent6" w:themeFillShade="80"/>
          </w:tcPr>
          <w:p w14:paraId="189D0B52" w14:textId="77777777" w:rsidR="004958DF" w:rsidRPr="00E90F04" w:rsidRDefault="004958DF" w:rsidP="00490121">
            <w:pPr>
              <w:spacing w:before="240" w:after="240"/>
              <w:cnfStyle w:val="000000000000" w:firstRow="0" w:lastRow="0" w:firstColumn="0" w:lastColumn="0" w:oddVBand="0" w:evenVBand="0" w:oddHBand="0" w:evenHBand="0" w:firstRowFirstColumn="0" w:firstRowLastColumn="0" w:lastRowFirstColumn="0" w:lastRowLastColumn="0"/>
              <w:rPr>
                <w:sz w:val="16"/>
                <w:szCs w:val="16"/>
              </w:rPr>
            </w:pPr>
            <w:r w:rsidRPr="00E90F04">
              <w:rPr>
                <w:color w:val="FFFFFF" w:themeColor="background1"/>
                <w:sz w:val="16"/>
                <w:szCs w:val="16"/>
              </w:rPr>
              <w:t>Gereed</w:t>
            </w:r>
          </w:p>
        </w:tc>
        <w:tc>
          <w:tcPr>
            <w:tcW w:w="792" w:type="pct"/>
          </w:tcPr>
          <w:p w14:paraId="5BC7FCDD" w14:textId="77777777" w:rsidR="004958DF" w:rsidRPr="00E90F04" w:rsidRDefault="004958DF" w:rsidP="00490121">
            <w:pPr>
              <w:spacing w:before="240" w:after="240"/>
              <w:cnfStyle w:val="000000000000" w:firstRow="0" w:lastRow="0" w:firstColumn="0" w:lastColumn="0" w:oddVBand="0" w:evenVBand="0" w:oddHBand="0" w:evenHBand="0" w:firstRowFirstColumn="0" w:firstRowLastColumn="0" w:lastRowFirstColumn="0" w:lastRowLastColumn="0"/>
              <w:rPr>
                <w:color w:val="FFFFFF" w:themeColor="background1"/>
                <w:sz w:val="16"/>
                <w:szCs w:val="16"/>
              </w:rPr>
            </w:pPr>
            <w:r w:rsidRPr="00E90F04">
              <w:rPr>
                <w:sz w:val="16"/>
                <w:szCs w:val="16"/>
              </w:rPr>
              <w:t>Afgerond</w:t>
            </w:r>
          </w:p>
        </w:tc>
        <w:tc>
          <w:tcPr>
            <w:tcW w:w="606" w:type="pct"/>
          </w:tcPr>
          <w:p w14:paraId="223C8D58" w14:textId="77777777" w:rsidR="004958DF" w:rsidRPr="00E90F04" w:rsidRDefault="004958DF" w:rsidP="00490121">
            <w:pPr>
              <w:spacing w:before="240" w:after="240"/>
              <w:cnfStyle w:val="000000000000" w:firstRow="0" w:lastRow="0" w:firstColumn="0" w:lastColumn="0" w:oddVBand="0" w:evenVBand="0" w:oddHBand="0" w:evenHBand="0" w:firstRowFirstColumn="0" w:firstRowLastColumn="0" w:lastRowFirstColumn="0" w:lastRowLastColumn="0"/>
              <w:rPr>
                <w:sz w:val="16"/>
                <w:szCs w:val="16"/>
              </w:rPr>
            </w:pPr>
            <w:r w:rsidRPr="00E90F04">
              <w:rPr>
                <w:sz w:val="16"/>
                <w:szCs w:val="16"/>
              </w:rPr>
              <w:t>Afgerond</w:t>
            </w:r>
          </w:p>
        </w:tc>
      </w:tr>
      <w:tr w:rsidR="00E90F04" w:rsidRPr="00E90F04" w14:paraId="095745C3" w14:textId="77777777" w:rsidTr="0049012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53" w:type="pct"/>
          </w:tcPr>
          <w:p w14:paraId="1498CA8E" w14:textId="77777777" w:rsidR="004958DF" w:rsidRPr="00E90F04" w:rsidRDefault="004958DF" w:rsidP="00490121">
            <w:pPr>
              <w:spacing w:before="240" w:after="240"/>
              <w:rPr>
                <w:color w:val="auto"/>
                <w:sz w:val="16"/>
                <w:szCs w:val="16"/>
              </w:rPr>
            </w:pPr>
            <w:r w:rsidRPr="00E90F04">
              <w:rPr>
                <w:color w:val="auto"/>
                <w:sz w:val="16"/>
                <w:szCs w:val="16"/>
              </w:rPr>
              <w:t>Kennis en Kunde</w:t>
            </w:r>
          </w:p>
        </w:tc>
        <w:tc>
          <w:tcPr>
            <w:tcW w:w="960" w:type="pct"/>
          </w:tcPr>
          <w:p w14:paraId="449F592A" w14:textId="77777777" w:rsidR="004958DF" w:rsidRPr="00E90F04" w:rsidRDefault="004958DF" w:rsidP="00490121">
            <w:pPr>
              <w:spacing w:before="240" w:after="240"/>
              <w:cnfStyle w:val="000000100000" w:firstRow="0" w:lastRow="0" w:firstColumn="0" w:lastColumn="0" w:oddVBand="0" w:evenVBand="0" w:oddHBand="1" w:evenHBand="0" w:firstRowFirstColumn="0" w:firstRowLastColumn="0" w:lastRowFirstColumn="0" w:lastRowLastColumn="0"/>
              <w:rPr>
                <w:b/>
                <w:bCs/>
                <w:i/>
                <w:iCs/>
                <w:sz w:val="16"/>
                <w:szCs w:val="16"/>
              </w:rPr>
            </w:pPr>
            <w:r w:rsidRPr="00E90F04">
              <w:rPr>
                <w:b/>
                <w:bCs/>
                <w:i/>
                <w:iCs/>
                <w:sz w:val="16"/>
                <w:szCs w:val="16"/>
              </w:rPr>
              <w:t>Templates en sjablonen op orde</w:t>
            </w:r>
          </w:p>
        </w:tc>
        <w:tc>
          <w:tcPr>
            <w:tcW w:w="875" w:type="pct"/>
          </w:tcPr>
          <w:p w14:paraId="302C8736" w14:textId="77777777" w:rsidR="004958DF" w:rsidRPr="00E90F04" w:rsidRDefault="004958DF" w:rsidP="00490121">
            <w:pPr>
              <w:spacing w:before="240" w:after="240"/>
              <w:cnfStyle w:val="000000100000" w:firstRow="0" w:lastRow="0" w:firstColumn="0" w:lastColumn="0" w:oddVBand="0" w:evenVBand="0" w:oddHBand="1" w:evenHBand="0" w:firstRowFirstColumn="0" w:firstRowLastColumn="0" w:lastRowFirstColumn="0" w:lastRowLastColumn="0"/>
              <w:rPr>
                <w:sz w:val="16"/>
                <w:szCs w:val="16"/>
              </w:rPr>
            </w:pPr>
            <w:r w:rsidRPr="00E90F04">
              <w:rPr>
                <w:sz w:val="16"/>
                <w:szCs w:val="16"/>
              </w:rPr>
              <w:t>Nog starten</w:t>
            </w:r>
          </w:p>
        </w:tc>
        <w:tc>
          <w:tcPr>
            <w:tcW w:w="814" w:type="pct"/>
          </w:tcPr>
          <w:p w14:paraId="374BEC1F" w14:textId="77777777" w:rsidR="004958DF" w:rsidRPr="00E90F04" w:rsidRDefault="004958DF" w:rsidP="00490121">
            <w:pPr>
              <w:spacing w:before="240" w:after="240"/>
              <w:cnfStyle w:val="000000100000" w:firstRow="0" w:lastRow="0" w:firstColumn="0" w:lastColumn="0" w:oddVBand="0" w:evenVBand="0" w:oddHBand="1" w:evenHBand="0" w:firstRowFirstColumn="0" w:firstRowLastColumn="0" w:lastRowFirstColumn="0" w:lastRowLastColumn="0"/>
              <w:rPr>
                <w:sz w:val="16"/>
                <w:szCs w:val="16"/>
              </w:rPr>
            </w:pPr>
            <w:r w:rsidRPr="00E90F04">
              <w:rPr>
                <w:sz w:val="16"/>
                <w:szCs w:val="16"/>
              </w:rPr>
              <w:t>Voorbereiden</w:t>
            </w:r>
          </w:p>
        </w:tc>
        <w:tc>
          <w:tcPr>
            <w:tcW w:w="792" w:type="pct"/>
            <w:shd w:val="clear" w:color="auto" w:fill="385623" w:themeFill="accent6" w:themeFillShade="80"/>
          </w:tcPr>
          <w:p w14:paraId="76AE425E" w14:textId="77777777" w:rsidR="004958DF" w:rsidRPr="00E90F04" w:rsidRDefault="004958DF" w:rsidP="00490121">
            <w:pPr>
              <w:spacing w:before="240" w:after="240"/>
              <w:cnfStyle w:val="000000100000" w:firstRow="0" w:lastRow="0" w:firstColumn="0" w:lastColumn="0" w:oddVBand="0" w:evenVBand="0" w:oddHBand="1" w:evenHBand="0" w:firstRowFirstColumn="0" w:firstRowLastColumn="0" w:lastRowFirstColumn="0" w:lastRowLastColumn="0"/>
              <w:rPr>
                <w:sz w:val="16"/>
                <w:szCs w:val="16"/>
              </w:rPr>
            </w:pPr>
            <w:r w:rsidRPr="00E90F04">
              <w:rPr>
                <w:color w:val="FFFFFF" w:themeColor="background1"/>
                <w:sz w:val="16"/>
                <w:szCs w:val="16"/>
              </w:rPr>
              <w:t>Gereed</w:t>
            </w:r>
          </w:p>
        </w:tc>
        <w:tc>
          <w:tcPr>
            <w:tcW w:w="606" w:type="pct"/>
          </w:tcPr>
          <w:p w14:paraId="1634F993" w14:textId="77777777" w:rsidR="004958DF" w:rsidRPr="00E90F04" w:rsidRDefault="004958DF" w:rsidP="00490121">
            <w:pPr>
              <w:spacing w:before="240" w:after="240"/>
              <w:cnfStyle w:val="000000100000" w:firstRow="0" w:lastRow="0" w:firstColumn="0" w:lastColumn="0" w:oddVBand="0" w:evenVBand="0" w:oddHBand="1" w:evenHBand="0" w:firstRowFirstColumn="0" w:firstRowLastColumn="0" w:lastRowFirstColumn="0" w:lastRowLastColumn="0"/>
              <w:rPr>
                <w:sz w:val="16"/>
                <w:szCs w:val="16"/>
              </w:rPr>
            </w:pPr>
            <w:r w:rsidRPr="00E90F04">
              <w:rPr>
                <w:sz w:val="16"/>
                <w:szCs w:val="16"/>
              </w:rPr>
              <w:t>Afgerond</w:t>
            </w:r>
          </w:p>
        </w:tc>
      </w:tr>
      <w:tr w:rsidR="00E90F04" w:rsidRPr="00E90F04" w14:paraId="272BEEFC" w14:textId="77777777" w:rsidTr="00490121">
        <w:trPr>
          <w:trHeight w:val="315"/>
        </w:trPr>
        <w:tc>
          <w:tcPr>
            <w:cnfStyle w:val="001000000000" w:firstRow="0" w:lastRow="0" w:firstColumn="1" w:lastColumn="0" w:oddVBand="0" w:evenVBand="0" w:oddHBand="0" w:evenHBand="0" w:firstRowFirstColumn="0" w:firstRowLastColumn="0" w:lastRowFirstColumn="0" w:lastRowLastColumn="0"/>
            <w:tcW w:w="953" w:type="pct"/>
          </w:tcPr>
          <w:p w14:paraId="741BF6A5" w14:textId="77777777" w:rsidR="004958DF" w:rsidRPr="00E90F04" w:rsidRDefault="004958DF" w:rsidP="00490121">
            <w:pPr>
              <w:spacing w:before="240" w:after="240"/>
              <w:rPr>
                <w:color w:val="auto"/>
                <w:sz w:val="16"/>
                <w:szCs w:val="16"/>
              </w:rPr>
            </w:pPr>
            <w:r w:rsidRPr="00E90F04">
              <w:rPr>
                <w:color w:val="auto"/>
                <w:sz w:val="16"/>
                <w:szCs w:val="16"/>
              </w:rPr>
              <w:t>Kennis en Kunde</w:t>
            </w:r>
          </w:p>
        </w:tc>
        <w:tc>
          <w:tcPr>
            <w:tcW w:w="960" w:type="pct"/>
          </w:tcPr>
          <w:p w14:paraId="6FD2099B" w14:textId="77777777" w:rsidR="004958DF" w:rsidRPr="00E90F04" w:rsidRDefault="004958DF" w:rsidP="00490121">
            <w:pPr>
              <w:spacing w:before="240" w:after="240"/>
              <w:cnfStyle w:val="000000000000" w:firstRow="0" w:lastRow="0" w:firstColumn="0" w:lastColumn="0" w:oddVBand="0" w:evenVBand="0" w:oddHBand="0" w:evenHBand="0" w:firstRowFirstColumn="0" w:firstRowLastColumn="0" w:lastRowFirstColumn="0" w:lastRowLastColumn="0"/>
              <w:rPr>
                <w:b/>
                <w:bCs/>
                <w:i/>
                <w:iCs/>
                <w:sz w:val="16"/>
                <w:szCs w:val="16"/>
              </w:rPr>
            </w:pPr>
            <w:r w:rsidRPr="00E90F04">
              <w:rPr>
                <w:b/>
                <w:bCs/>
                <w:i/>
                <w:iCs/>
                <w:sz w:val="16"/>
                <w:szCs w:val="16"/>
              </w:rPr>
              <w:t xml:space="preserve">Expert rol (SPOC) </w:t>
            </w:r>
          </w:p>
        </w:tc>
        <w:tc>
          <w:tcPr>
            <w:tcW w:w="875" w:type="pct"/>
          </w:tcPr>
          <w:p w14:paraId="67C76E46" w14:textId="77777777" w:rsidR="004958DF" w:rsidRPr="00E90F04" w:rsidRDefault="004958DF" w:rsidP="00490121">
            <w:pPr>
              <w:spacing w:before="240" w:after="240"/>
              <w:cnfStyle w:val="000000000000" w:firstRow="0" w:lastRow="0" w:firstColumn="0" w:lastColumn="0" w:oddVBand="0" w:evenVBand="0" w:oddHBand="0" w:evenHBand="0" w:firstRowFirstColumn="0" w:firstRowLastColumn="0" w:lastRowFirstColumn="0" w:lastRowLastColumn="0"/>
              <w:rPr>
                <w:sz w:val="16"/>
                <w:szCs w:val="16"/>
              </w:rPr>
            </w:pPr>
            <w:r w:rsidRPr="00E90F04">
              <w:rPr>
                <w:sz w:val="16"/>
                <w:szCs w:val="16"/>
              </w:rPr>
              <w:t>Nog starten</w:t>
            </w:r>
          </w:p>
        </w:tc>
        <w:tc>
          <w:tcPr>
            <w:tcW w:w="814" w:type="pct"/>
          </w:tcPr>
          <w:p w14:paraId="68DE7414" w14:textId="77777777" w:rsidR="004958DF" w:rsidRPr="00E90F04" w:rsidRDefault="004958DF" w:rsidP="00490121">
            <w:pPr>
              <w:spacing w:before="240" w:after="240"/>
              <w:cnfStyle w:val="000000000000" w:firstRow="0" w:lastRow="0" w:firstColumn="0" w:lastColumn="0" w:oddVBand="0" w:evenVBand="0" w:oddHBand="0" w:evenHBand="0" w:firstRowFirstColumn="0" w:firstRowLastColumn="0" w:lastRowFirstColumn="0" w:lastRowLastColumn="0"/>
              <w:rPr>
                <w:sz w:val="16"/>
                <w:szCs w:val="16"/>
              </w:rPr>
            </w:pPr>
            <w:r w:rsidRPr="00E90F04">
              <w:rPr>
                <w:sz w:val="16"/>
                <w:szCs w:val="16"/>
              </w:rPr>
              <w:t>Voorbereiden</w:t>
            </w:r>
          </w:p>
        </w:tc>
        <w:tc>
          <w:tcPr>
            <w:tcW w:w="792" w:type="pct"/>
          </w:tcPr>
          <w:p w14:paraId="39181EC0" w14:textId="77777777" w:rsidR="004958DF" w:rsidRPr="00E90F04" w:rsidRDefault="004958DF" w:rsidP="00490121">
            <w:pPr>
              <w:spacing w:before="240" w:after="240"/>
              <w:cnfStyle w:val="000000000000" w:firstRow="0" w:lastRow="0" w:firstColumn="0" w:lastColumn="0" w:oddVBand="0" w:evenVBand="0" w:oddHBand="0" w:evenHBand="0" w:firstRowFirstColumn="0" w:firstRowLastColumn="0" w:lastRowFirstColumn="0" w:lastRowLastColumn="0"/>
              <w:rPr>
                <w:sz w:val="16"/>
                <w:szCs w:val="16"/>
              </w:rPr>
            </w:pPr>
            <w:r w:rsidRPr="00E90F04">
              <w:rPr>
                <w:sz w:val="16"/>
                <w:szCs w:val="16"/>
              </w:rPr>
              <w:t>Voorbereiden</w:t>
            </w:r>
          </w:p>
        </w:tc>
        <w:tc>
          <w:tcPr>
            <w:tcW w:w="606" w:type="pct"/>
            <w:shd w:val="clear" w:color="auto" w:fill="385623" w:themeFill="accent6" w:themeFillShade="80"/>
          </w:tcPr>
          <w:p w14:paraId="6D606C69" w14:textId="77777777" w:rsidR="004958DF" w:rsidRPr="00E90F04" w:rsidRDefault="004958DF" w:rsidP="00490121">
            <w:pPr>
              <w:spacing w:before="240" w:after="240"/>
              <w:cnfStyle w:val="000000000000" w:firstRow="0" w:lastRow="0" w:firstColumn="0" w:lastColumn="0" w:oddVBand="0" w:evenVBand="0" w:oddHBand="0" w:evenHBand="0" w:firstRowFirstColumn="0" w:firstRowLastColumn="0" w:lastRowFirstColumn="0" w:lastRowLastColumn="0"/>
              <w:rPr>
                <w:sz w:val="16"/>
                <w:szCs w:val="16"/>
              </w:rPr>
            </w:pPr>
            <w:r w:rsidRPr="00E90F04">
              <w:rPr>
                <w:color w:val="FFFFFF" w:themeColor="background1"/>
                <w:sz w:val="16"/>
                <w:szCs w:val="16"/>
              </w:rPr>
              <w:t>Gereed</w:t>
            </w:r>
          </w:p>
        </w:tc>
      </w:tr>
      <w:tr w:rsidR="00E90F04" w:rsidRPr="00E90F04" w14:paraId="5F3114A0" w14:textId="77777777" w:rsidTr="0049012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53" w:type="pct"/>
          </w:tcPr>
          <w:p w14:paraId="5B7BF051" w14:textId="77777777" w:rsidR="004958DF" w:rsidRPr="00E90F04" w:rsidRDefault="004958DF" w:rsidP="00490121">
            <w:pPr>
              <w:spacing w:before="240" w:after="240"/>
              <w:rPr>
                <w:color w:val="auto"/>
                <w:sz w:val="16"/>
                <w:szCs w:val="16"/>
              </w:rPr>
            </w:pPr>
            <w:r w:rsidRPr="00E90F04">
              <w:rPr>
                <w:color w:val="auto"/>
                <w:sz w:val="16"/>
                <w:szCs w:val="16"/>
              </w:rPr>
              <w:t>Processen</w:t>
            </w:r>
          </w:p>
        </w:tc>
        <w:tc>
          <w:tcPr>
            <w:tcW w:w="960" w:type="pct"/>
          </w:tcPr>
          <w:p w14:paraId="3CBF4B29" w14:textId="77777777" w:rsidR="004958DF" w:rsidRPr="00E90F04" w:rsidRDefault="004958DF" w:rsidP="00490121">
            <w:pPr>
              <w:spacing w:before="240" w:after="240"/>
              <w:cnfStyle w:val="000000100000" w:firstRow="0" w:lastRow="0" w:firstColumn="0" w:lastColumn="0" w:oddVBand="0" w:evenVBand="0" w:oddHBand="1" w:evenHBand="0" w:firstRowFirstColumn="0" w:firstRowLastColumn="0" w:lastRowFirstColumn="0" w:lastRowLastColumn="0"/>
              <w:rPr>
                <w:b/>
                <w:bCs/>
                <w:i/>
                <w:iCs/>
                <w:sz w:val="16"/>
                <w:szCs w:val="16"/>
              </w:rPr>
            </w:pPr>
            <w:r w:rsidRPr="00E90F04">
              <w:rPr>
                <w:b/>
                <w:bCs/>
                <w:i/>
                <w:iCs/>
                <w:sz w:val="16"/>
                <w:szCs w:val="16"/>
              </w:rPr>
              <w:t>Inkoopprocessen</w:t>
            </w:r>
          </w:p>
        </w:tc>
        <w:tc>
          <w:tcPr>
            <w:tcW w:w="875" w:type="pct"/>
          </w:tcPr>
          <w:p w14:paraId="11B347C7" w14:textId="77777777" w:rsidR="004958DF" w:rsidRPr="00E90F04" w:rsidRDefault="004958DF" w:rsidP="00490121">
            <w:pPr>
              <w:spacing w:before="240" w:after="240"/>
              <w:cnfStyle w:val="000000100000" w:firstRow="0" w:lastRow="0" w:firstColumn="0" w:lastColumn="0" w:oddVBand="0" w:evenVBand="0" w:oddHBand="1" w:evenHBand="0" w:firstRowFirstColumn="0" w:firstRowLastColumn="0" w:lastRowFirstColumn="0" w:lastRowLastColumn="0"/>
              <w:rPr>
                <w:sz w:val="16"/>
                <w:szCs w:val="16"/>
              </w:rPr>
            </w:pPr>
            <w:r w:rsidRPr="00E90F04">
              <w:rPr>
                <w:sz w:val="16"/>
                <w:szCs w:val="16"/>
              </w:rPr>
              <w:t>Voorbereiden</w:t>
            </w:r>
          </w:p>
        </w:tc>
        <w:tc>
          <w:tcPr>
            <w:tcW w:w="814" w:type="pct"/>
            <w:shd w:val="clear" w:color="auto" w:fill="385623" w:themeFill="accent6" w:themeFillShade="80"/>
          </w:tcPr>
          <w:p w14:paraId="25D555A4" w14:textId="77777777" w:rsidR="004958DF" w:rsidRPr="00E90F04" w:rsidRDefault="004958DF" w:rsidP="00490121">
            <w:pPr>
              <w:spacing w:before="240" w:after="240"/>
              <w:cnfStyle w:val="000000100000" w:firstRow="0" w:lastRow="0" w:firstColumn="0" w:lastColumn="0" w:oddVBand="0" w:evenVBand="0" w:oddHBand="1" w:evenHBand="0" w:firstRowFirstColumn="0" w:firstRowLastColumn="0" w:lastRowFirstColumn="0" w:lastRowLastColumn="0"/>
              <w:rPr>
                <w:sz w:val="16"/>
                <w:szCs w:val="16"/>
              </w:rPr>
            </w:pPr>
            <w:r w:rsidRPr="00E90F04">
              <w:rPr>
                <w:color w:val="FFFFFF" w:themeColor="background1"/>
                <w:sz w:val="16"/>
                <w:szCs w:val="16"/>
              </w:rPr>
              <w:t>Gereed</w:t>
            </w:r>
          </w:p>
        </w:tc>
        <w:tc>
          <w:tcPr>
            <w:tcW w:w="792" w:type="pct"/>
          </w:tcPr>
          <w:p w14:paraId="04433ED6" w14:textId="77777777" w:rsidR="004958DF" w:rsidRPr="00E90F04" w:rsidRDefault="004958DF" w:rsidP="00490121">
            <w:pPr>
              <w:spacing w:before="240" w:after="240"/>
              <w:cnfStyle w:val="000000100000" w:firstRow="0" w:lastRow="0" w:firstColumn="0" w:lastColumn="0" w:oddVBand="0" w:evenVBand="0" w:oddHBand="1" w:evenHBand="0" w:firstRowFirstColumn="0" w:firstRowLastColumn="0" w:lastRowFirstColumn="0" w:lastRowLastColumn="0"/>
              <w:rPr>
                <w:sz w:val="16"/>
                <w:szCs w:val="16"/>
              </w:rPr>
            </w:pPr>
            <w:r w:rsidRPr="00E90F04">
              <w:rPr>
                <w:sz w:val="16"/>
                <w:szCs w:val="16"/>
              </w:rPr>
              <w:t>Afgerond</w:t>
            </w:r>
          </w:p>
        </w:tc>
        <w:tc>
          <w:tcPr>
            <w:tcW w:w="606" w:type="pct"/>
          </w:tcPr>
          <w:p w14:paraId="22CE4B72" w14:textId="77777777" w:rsidR="004958DF" w:rsidRPr="00E90F04" w:rsidRDefault="004958DF" w:rsidP="00490121">
            <w:pPr>
              <w:spacing w:before="240" w:after="240"/>
              <w:cnfStyle w:val="000000100000" w:firstRow="0" w:lastRow="0" w:firstColumn="0" w:lastColumn="0" w:oddVBand="0" w:evenVBand="0" w:oddHBand="1" w:evenHBand="0" w:firstRowFirstColumn="0" w:firstRowLastColumn="0" w:lastRowFirstColumn="0" w:lastRowLastColumn="0"/>
              <w:rPr>
                <w:sz w:val="16"/>
                <w:szCs w:val="16"/>
              </w:rPr>
            </w:pPr>
            <w:r w:rsidRPr="00E90F04">
              <w:rPr>
                <w:sz w:val="16"/>
                <w:szCs w:val="16"/>
              </w:rPr>
              <w:t>Afgerond</w:t>
            </w:r>
          </w:p>
        </w:tc>
      </w:tr>
      <w:tr w:rsidR="00E90F04" w:rsidRPr="00E90F04" w14:paraId="1F6EDB68" w14:textId="77777777" w:rsidTr="00490121">
        <w:trPr>
          <w:trHeight w:val="315"/>
        </w:trPr>
        <w:tc>
          <w:tcPr>
            <w:cnfStyle w:val="001000000000" w:firstRow="0" w:lastRow="0" w:firstColumn="1" w:lastColumn="0" w:oddVBand="0" w:evenVBand="0" w:oddHBand="0" w:evenHBand="0" w:firstRowFirstColumn="0" w:firstRowLastColumn="0" w:lastRowFirstColumn="0" w:lastRowLastColumn="0"/>
            <w:tcW w:w="953" w:type="pct"/>
          </w:tcPr>
          <w:p w14:paraId="78F13183" w14:textId="77777777" w:rsidR="004958DF" w:rsidRPr="00E90F04" w:rsidRDefault="004958DF" w:rsidP="00490121">
            <w:pPr>
              <w:spacing w:before="240" w:after="240"/>
              <w:rPr>
                <w:color w:val="auto"/>
                <w:sz w:val="16"/>
                <w:szCs w:val="16"/>
              </w:rPr>
            </w:pPr>
            <w:r w:rsidRPr="00E90F04">
              <w:rPr>
                <w:color w:val="auto"/>
                <w:sz w:val="16"/>
                <w:szCs w:val="16"/>
              </w:rPr>
              <w:t>Processen</w:t>
            </w:r>
          </w:p>
        </w:tc>
        <w:tc>
          <w:tcPr>
            <w:tcW w:w="960" w:type="pct"/>
          </w:tcPr>
          <w:p w14:paraId="5805644D" w14:textId="77777777" w:rsidR="004958DF" w:rsidRPr="00E90F04" w:rsidRDefault="004958DF" w:rsidP="00490121">
            <w:pPr>
              <w:spacing w:before="240" w:after="240"/>
              <w:cnfStyle w:val="000000000000" w:firstRow="0" w:lastRow="0" w:firstColumn="0" w:lastColumn="0" w:oddVBand="0" w:evenVBand="0" w:oddHBand="0" w:evenHBand="0" w:firstRowFirstColumn="0" w:firstRowLastColumn="0" w:lastRowFirstColumn="0" w:lastRowLastColumn="0"/>
              <w:rPr>
                <w:b/>
                <w:bCs/>
                <w:i/>
                <w:iCs/>
                <w:sz w:val="16"/>
                <w:szCs w:val="16"/>
              </w:rPr>
            </w:pPr>
            <w:r w:rsidRPr="00E90F04">
              <w:rPr>
                <w:b/>
                <w:bCs/>
                <w:sz w:val="16"/>
                <w:szCs w:val="16"/>
              </w:rPr>
              <w:t>digitale toegankelijkheid voor nieuwe websites organisatorisch geborgd.</w:t>
            </w:r>
          </w:p>
        </w:tc>
        <w:tc>
          <w:tcPr>
            <w:tcW w:w="875" w:type="pct"/>
          </w:tcPr>
          <w:p w14:paraId="61E5C599" w14:textId="77777777" w:rsidR="004958DF" w:rsidRPr="00E90F04" w:rsidRDefault="004958DF" w:rsidP="00490121">
            <w:pPr>
              <w:spacing w:before="240" w:after="240"/>
              <w:cnfStyle w:val="000000000000" w:firstRow="0" w:lastRow="0" w:firstColumn="0" w:lastColumn="0" w:oddVBand="0" w:evenVBand="0" w:oddHBand="0" w:evenHBand="0" w:firstRowFirstColumn="0" w:firstRowLastColumn="0" w:lastRowFirstColumn="0" w:lastRowLastColumn="0"/>
              <w:rPr>
                <w:sz w:val="16"/>
                <w:szCs w:val="16"/>
              </w:rPr>
            </w:pPr>
            <w:r w:rsidRPr="00E90F04">
              <w:rPr>
                <w:sz w:val="16"/>
                <w:szCs w:val="16"/>
              </w:rPr>
              <w:t>Voorbereiden</w:t>
            </w:r>
          </w:p>
        </w:tc>
        <w:tc>
          <w:tcPr>
            <w:tcW w:w="814" w:type="pct"/>
            <w:shd w:val="clear" w:color="auto" w:fill="385623" w:themeFill="accent6" w:themeFillShade="80"/>
          </w:tcPr>
          <w:p w14:paraId="46DA6070" w14:textId="77777777" w:rsidR="004958DF" w:rsidRPr="00E90F04" w:rsidRDefault="004958DF" w:rsidP="00490121">
            <w:pPr>
              <w:spacing w:before="240" w:after="240"/>
              <w:cnfStyle w:val="000000000000" w:firstRow="0" w:lastRow="0" w:firstColumn="0" w:lastColumn="0" w:oddVBand="0" w:evenVBand="0" w:oddHBand="0" w:evenHBand="0" w:firstRowFirstColumn="0" w:firstRowLastColumn="0" w:lastRowFirstColumn="0" w:lastRowLastColumn="0"/>
              <w:rPr>
                <w:sz w:val="16"/>
                <w:szCs w:val="16"/>
              </w:rPr>
            </w:pPr>
            <w:r w:rsidRPr="00E90F04">
              <w:rPr>
                <w:color w:val="FFFFFF" w:themeColor="background1"/>
                <w:sz w:val="16"/>
                <w:szCs w:val="16"/>
              </w:rPr>
              <w:t>Gereed</w:t>
            </w:r>
          </w:p>
        </w:tc>
        <w:tc>
          <w:tcPr>
            <w:tcW w:w="792" w:type="pct"/>
          </w:tcPr>
          <w:p w14:paraId="42B28B12" w14:textId="77777777" w:rsidR="004958DF" w:rsidRPr="00E90F04" w:rsidRDefault="004958DF" w:rsidP="00490121">
            <w:pPr>
              <w:spacing w:before="240" w:after="240"/>
              <w:cnfStyle w:val="000000000000" w:firstRow="0" w:lastRow="0" w:firstColumn="0" w:lastColumn="0" w:oddVBand="0" w:evenVBand="0" w:oddHBand="0" w:evenHBand="0" w:firstRowFirstColumn="0" w:firstRowLastColumn="0" w:lastRowFirstColumn="0" w:lastRowLastColumn="0"/>
              <w:rPr>
                <w:color w:val="FFFFFF" w:themeColor="background1"/>
                <w:sz w:val="16"/>
                <w:szCs w:val="16"/>
              </w:rPr>
            </w:pPr>
            <w:r w:rsidRPr="00E90F04">
              <w:rPr>
                <w:sz w:val="16"/>
                <w:szCs w:val="16"/>
              </w:rPr>
              <w:t>Afgerond</w:t>
            </w:r>
          </w:p>
        </w:tc>
        <w:tc>
          <w:tcPr>
            <w:tcW w:w="606" w:type="pct"/>
          </w:tcPr>
          <w:p w14:paraId="568DF7F8" w14:textId="77777777" w:rsidR="004958DF" w:rsidRPr="00E90F04" w:rsidRDefault="004958DF" w:rsidP="00490121">
            <w:pPr>
              <w:spacing w:before="240" w:after="240"/>
              <w:cnfStyle w:val="000000000000" w:firstRow="0" w:lastRow="0" w:firstColumn="0" w:lastColumn="0" w:oddVBand="0" w:evenVBand="0" w:oddHBand="0" w:evenHBand="0" w:firstRowFirstColumn="0" w:firstRowLastColumn="0" w:lastRowFirstColumn="0" w:lastRowLastColumn="0"/>
              <w:rPr>
                <w:sz w:val="16"/>
                <w:szCs w:val="16"/>
              </w:rPr>
            </w:pPr>
            <w:r w:rsidRPr="00E90F04">
              <w:rPr>
                <w:sz w:val="16"/>
                <w:szCs w:val="16"/>
              </w:rPr>
              <w:t>Afgerond</w:t>
            </w:r>
          </w:p>
        </w:tc>
      </w:tr>
      <w:tr w:rsidR="00E90F04" w:rsidRPr="00E90F04" w14:paraId="4B59FE08" w14:textId="77777777" w:rsidTr="0049012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53" w:type="pct"/>
          </w:tcPr>
          <w:p w14:paraId="7AE3F759" w14:textId="77777777" w:rsidR="004958DF" w:rsidRPr="00E90F04" w:rsidRDefault="004958DF" w:rsidP="00490121">
            <w:pPr>
              <w:spacing w:before="240" w:after="240"/>
              <w:rPr>
                <w:color w:val="auto"/>
                <w:sz w:val="16"/>
                <w:szCs w:val="16"/>
              </w:rPr>
            </w:pPr>
            <w:r w:rsidRPr="00E90F04">
              <w:rPr>
                <w:color w:val="auto"/>
                <w:sz w:val="16"/>
                <w:szCs w:val="16"/>
              </w:rPr>
              <w:t>Processen</w:t>
            </w:r>
          </w:p>
        </w:tc>
        <w:tc>
          <w:tcPr>
            <w:tcW w:w="960" w:type="pct"/>
          </w:tcPr>
          <w:p w14:paraId="169517FB" w14:textId="77777777" w:rsidR="004958DF" w:rsidRPr="00E90F04" w:rsidRDefault="004958DF" w:rsidP="00490121">
            <w:pPr>
              <w:spacing w:before="240" w:after="240"/>
              <w:cnfStyle w:val="000000100000" w:firstRow="0" w:lastRow="0" w:firstColumn="0" w:lastColumn="0" w:oddVBand="0" w:evenVBand="0" w:oddHBand="1" w:evenHBand="0" w:firstRowFirstColumn="0" w:firstRowLastColumn="0" w:lastRowFirstColumn="0" w:lastRowLastColumn="0"/>
              <w:rPr>
                <w:b/>
                <w:bCs/>
                <w:i/>
                <w:iCs/>
                <w:sz w:val="16"/>
                <w:szCs w:val="16"/>
              </w:rPr>
            </w:pPr>
            <w:r w:rsidRPr="00E90F04">
              <w:rPr>
                <w:b/>
                <w:bCs/>
                <w:i/>
                <w:iCs/>
                <w:sz w:val="16"/>
                <w:szCs w:val="16"/>
              </w:rPr>
              <w:t>Stukkenstroom 1</w:t>
            </w:r>
          </w:p>
        </w:tc>
        <w:tc>
          <w:tcPr>
            <w:tcW w:w="875" w:type="pct"/>
          </w:tcPr>
          <w:p w14:paraId="70C5BB64" w14:textId="77777777" w:rsidR="004958DF" w:rsidRPr="00E90F04" w:rsidRDefault="004958DF" w:rsidP="00490121">
            <w:pPr>
              <w:spacing w:before="240" w:after="240"/>
              <w:cnfStyle w:val="000000100000" w:firstRow="0" w:lastRow="0" w:firstColumn="0" w:lastColumn="0" w:oddVBand="0" w:evenVBand="0" w:oddHBand="1" w:evenHBand="0" w:firstRowFirstColumn="0" w:firstRowLastColumn="0" w:lastRowFirstColumn="0" w:lastRowLastColumn="0"/>
              <w:rPr>
                <w:sz w:val="16"/>
                <w:szCs w:val="16"/>
              </w:rPr>
            </w:pPr>
            <w:r w:rsidRPr="00E90F04">
              <w:rPr>
                <w:sz w:val="16"/>
                <w:szCs w:val="16"/>
              </w:rPr>
              <w:t>Nog starten</w:t>
            </w:r>
          </w:p>
        </w:tc>
        <w:tc>
          <w:tcPr>
            <w:tcW w:w="814" w:type="pct"/>
          </w:tcPr>
          <w:p w14:paraId="6CB2E8E8" w14:textId="77777777" w:rsidR="004958DF" w:rsidRPr="00E90F04" w:rsidRDefault="004958DF" w:rsidP="00490121">
            <w:pPr>
              <w:spacing w:before="240" w:after="240"/>
              <w:cnfStyle w:val="000000100000" w:firstRow="0" w:lastRow="0" w:firstColumn="0" w:lastColumn="0" w:oddVBand="0" w:evenVBand="0" w:oddHBand="1" w:evenHBand="0" w:firstRowFirstColumn="0" w:firstRowLastColumn="0" w:lastRowFirstColumn="0" w:lastRowLastColumn="0"/>
              <w:rPr>
                <w:sz w:val="16"/>
                <w:szCs w:val="16"/>
              </w:rPr>
            </w:pPr>
            <w:r w:rsidRPr="00E90F04">
              <w:rPr>
                <w:sz w:val="16"/>
                <w:szCs w:val="16"/>
              </w:rPr>
              <w:t>Voorbereiden</w:t>
            </w:r>
          </w:p>
        </w:tc>
        <w:tc>
          <w:tcPr>
            <w:tcW w:w="792" w:type="pct"/>
            <w:shd w:val="clear" w:color="auto" w:fill="385623" w:themeFill="accent6" w:themeFillShade="80"/>
          </w:tcPr>
          <w:p w14:paraId="269DF69B" w14:textId="77777777" w:rsidR="004958DF" w:rsidRPr="00E90F04" w:rsidRDefault="004958DF" w:rsidP="00490121">
            <w:pPr>
              <w:spacing w:before="240" w:after="240"/>
              <w:cnfStyle w:val="000000100000" w:firstRow="0" w:lastRow="0" w:firstColumn="0" w:lastColumn="0" w:oddVBand="0" w:evenVBand="0" w:oddHBand="1" w:evenHBand="0" w:firstRowFirstColumn="0" w:firstRowLastColumn="0" w:lastRowFirstColumn="0" w:lastRowLastColumn="0"/>
              <w:rPr>
                <w:color w:val="FFFFFF" w:themeColor="background1"/>
                <w:sz w:val="16"/>
                <w:szCs w:val="16"/>
              </w:rPr>
            </w:pPr>
            <w:r w:rsidRPr="00E90F04">
              <w:rPr>
                <w:color w:val="FFFFFF" w:themeColor="background1"/>
                <w:sz w:val="16"/>
                <w:szCs w:val="16"/>
              </w:rPr>
              <w:t>Gereed</w:t>
            </w:r>
          </w:p>
        </w:tc>
        <w:tc>
          <w:tcPr>
            <w:tcW w:w="606" w:type="pct"/>
          </w:tcPr>
          <w:p w14:paraId="150A688F" w14:textId="77777777" w:rsidR="004958DF" w:rsidRPr="00E90F04" w:rsidRDefault="004958DF" w:rsidP="00490121">
            <w:pPr>
              <w:spacing w:before="240" w:after="240"/>
              <w:cnfStyle w:val="000000100000" w:firstRow="0" w:lastRow="0" w:firstColumn="0" w:lastColumn="0" w:oddVBand="0" w:evenVBand="0" w:oddHBand="1" w:evenHBand="0" w:firstRowFirstColumn="0" w:firstRowLastColumn="0" w:lastRowFirstColumn="0" w:lastRowLastColumn="0"/>
              <w:rPr>
                <w:sz w:val="16"/>
                <w:szCs w:val="16"/>
              </w:rPr>
            </w:pPr>
            <w:r w:rsidRPr="00E90F04">
              <w:rPr>
                <w:sz w:val="16"/>
                <w:szCs w:val="16"/>
              </w:rPr>
              <w:t>Afgerond</w:t>
            </w:r>
          </w:p>
        </w:tc>
      </w:tr>
      <w:tr w:rsidR="00E90F04" w:rsidRPr="00E90F04" w14:paraId="14AFB834" w14:textId="77777777" w:rsidTr="00490121">
        <w:trPr>
          <w:trHeight w:val="315"/>
        </w:trPr>
        <w:tc>
          <w:tcPr>
            <w:cnfStyle w:val="001000000000" w:firstRow="0" w:lastRow="0" w:firstColumn="1" w:lastColumn="0" w:oddVBand="0" w:evenVBand="0" w:oddHBand="0" w:evenHBand="0" w:firstRowFirstColumn="0" w:firstRowLastColumn="0" w:lastRowFirstColumn="0" w:lastRowLastColumn="0"/>
            <w:tcW w:w="953" w:type="pct"/>
          </w:tcPr>
          <w:p w14:paraId="567348B4" w14:textId="77777777" w:rsidR="004958DF" w:rsidRPr="00E90F04" w:rsidRDefault="004958DF" w:rsidP="00490121">
            <w:pPr>
              <w:spacing w:before="240" w:after="240"/>
              <w:rPr>
                <w:sz w:val="16"/>
                <w:szCs w:val="16"/>
              </w:rPr>
            </w:pPr>
            <w:r w:rsidRPr="00E90F04">
              <w:rPr>
                <w:color w:val="auto"/>
                <w:sz w:val="16"/>
                <w:szCs w:val="16"/>
              </w:rPr>
              <w:t>Processen</w:t>
            </w:r>
          </w:p>
        </w:tc>
        <w:tc>
          <w:tcPr>
            <w:tcW w:w="960" w:type="pct"/>
          </w:tcPr>
          <w:p w14:paraId="1FB90C64" w14:textId="77777777" w:rsidR="004958DF" w:rsidRPr="00E90F04" w:rsidRDefault="004958DF" w:rsidP="00490121">
            <w:pPr>
              <w:spacing w:before="240" w:after="240"/>
              <w:cnfStyle w:val="000000000000" w:firstRow="0" w:lastRow="0" w:firstColumn="0" w:lastColumn="0" w:oddVBand="0" w:evenVBand="0" w:oddHBand="0" w:evenHBand="0" w:firstRowFirstColumn="0" w:firstRowLastColumn="0" w:lastRowFirstColumn="0" w:lastRowLastColumn="0"/>
              <w:rPr>
                <w:b/>
                <w:bCs/>
                <w:i/>
                <w:iCs/>
                <w:sz w:val="16"/>
                <w:szCs w:val="16"/>
              </w:rPr>
            </w:pPr>
            <w:r w:rsidRPr="00E90F04">
              <w:rPr>
                <w:b/>
                <w:bCs/>
                <w:i/>
                <w:iCs/>
                <w:sz w:val="16"/>
                <w:szCs w:val="16"/>
              </w:rPr>
              <w:t>Stukkenstroom 2</w:t>
            </w:r>
          </w:p>
        </w:tc>
        <w:tc>
          <w:tcPr>
            <w:tcW w:w="875" w:type="pct"/>
          </w:tcPr>
          <w:p w14:paraId="191D1A7E" w14:textId="77777777" w:rsidR="004958DF" w:rsidRPr="00E90F04" w:rsidRDefault="004958DF" w:rsidP="00490121">
            <w:pPr>
              <w:spacing w:before="240" w:after="240"/>
              <w:cnfStyle w:val="000000000000" w:firstRow="0" w:lastRow="0" w:firstColumn="0" w:lastColumn="0" w:oddVBand="0" w:evenVBand="0" w:oddHBand="0" w:evenHBand="0" w:firstRowFirstColumn="0" w:firstRowLastColumn="0" w:lastRowFirstColumn="0" w:lastRowLastColumn="0"/>
              <w:rPr>
                <w:sz w:val="16"/>
                <w:szCs w:val="16"/>
              </w:rPr>
            </w:pPr>
            <w:r w:rsidRPr="00E90F04">
              <w:rPr>
                <w:sz w:val="16"/>
                <w:szCs w:val="16"/>
              </w:rPr>
              <w:t>Nog starten</w:t>
            </w:r>
          </w:p>
        </w:tc>
        <w:tc>
          <w:tcPr>
            <w:tcW w:w="814" w:type="pct"/>
          </w:tcPr>
          <w:p w14:paraId="0C8E162A" w14:textId="77777777" w:rsidR="004958DF" w:rsidRPr="00E90F04" w:rsidRDefault="004958DF" w:rsidP="00490121">
            <w:pPr>
              <w:spacing w:before="240" w:after="240"/>
              <w:cnfStyle w:val="000000000000" w:firstRow="0" w:lastRow="0" w:firstColumn="0" w:lastColumn="0" w:oddVBand="0" w:evenVBand="0" w:oddHBand="0" w:evenHBand="0" w:firstRowFirstColumn="0" w:firstRowLastColumn="0" w:lastRowFirstColumn="0" w:lastRowLastColumn="0"/>
              <w:rPr>
                <w:sz w:val="16"/>
                <w:szCs w:val="16"/>
              </w:rPr>
            </w:pPr>
            <w:r w:rsidRPr="00E90F04">
              <w:rPr>
                <w:sz w:val="16"/>
                <w:szCs w:val="16"/>
              </w:rPr>
              <w:t>Voorbereiden</w:t>
            </w:r>
          </w:p>
        </w:tc>
        <w:tc>
          <w:tcPr>
            <w:tcW w:w="792" w:type="pct"/>
            <w:shd w:val="clear" w:color="auto" w:fill="385623" w:themeFill="accent6" w:themeFillShade="80"/>
          </w:tcPr>
          <w:p w14:paraId="41F4FA30" w14:textId="77777777" w:rsidR="004958DF" w:rsidRPr="00E90F04" w:rsidRDefault="004958DF" w:rsidP="00490121">
            <w:pPr>
              <w:spacing w:before="240" w:after="240"/>
              <w:cnfStyle w:val="000000000000" w:firstRow="0" w:lastRow="0" w:firstColumn="0" w:lastColumn="0" w:oddVBand="0" w:evenVBand="0" w:oddHBand="0" w:evenHBand="0" w:firstRowFirstColumn="0" w:firstRowLastColumn="0" w:lastRowFirstColumn="0" w:lastRowLastColumn="0"/>
              <w:rPr>
                <w:color w:val="FFFFFF" w:themeColor="background1"/>
                <w:sz w:val="16"/>
                <w:szCs w:val="16"/>
              </w:rPr>
            </w:pPr>
            <w:r w:rsidRPr="00E90F04">
              <w:rPr>
                <w:color w:val="FFFFFF" w:themeColor="background1"/>
                <w:sz w:val="16"/>
                <w:szCs w:val="16"/>
              </w:rPr>
              <w:t>Gereed</w:t>
            </w:r>
          </w:p>
        </w:tc>
        <w:tc>
          <w:tcPr>
            <w:tcW w:w="606" w:type="pct"/>
          </w:tcPr>
          <w:p w14:paraId="6E2ECE5D" w14:textId="77777777" w:rsidR="004958DF" w:rsidRPr="00E90F04" w:rsidRDefault="004958DF" w:rsidP="00490121">
            <w:pPr>
              <w:spacing w:before="240" w:after="240"/>
              <w:cnfStyle w:val="000000000000" w:firstRow="0" w:lastRow="0" w:firstColumn="0" w:lastColumn="0" w:oddVBand="0" w:evenVBand="0" w:oddHBand="0" w:evenHBand="0" w:firstRowFirstColumn="0" w:firstRowLastColumn="0" w:lastRowFirstColumn="0" w:lastRowLastColumn="0"/>
              <w:rPr>
                <w:sz w:val="16"/>
                <w:szCs w:val="16"/>
              </w:rPr>
            </w:pPr>
            <w:r w:rsidRPr="00E90F04">
              <w:rPr>
                <w:sz w:val="16"/>
                <w:szCs w:val="16"/>
              </w:rPr>
              <w:t>Afgerond</w:t>
            </w:r>
          </w:p>
        </w:tc>
      </w:tr>
      <w:tr w:rsidR="00E90F04" w:rsidRPr="00E90F04" w14:paraId="55C7D455" w14:textId="77777777" w:rsidTr="0049012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53" w:type="pct"/>
          </w:tcPr>
          <w:p w14:paraId="343A6474" w14:textId="77777777" w:rsidR="004958DF" w:rsidRPr="00E90F04" w:rsidRDefault="004958DF" w:rsidP="00490121">
            <w:pPr>
              <w:spacing w:before="240" w:after="240"/>
              <w:rPr>
                <w:sz w:val="16"/>
                <w:szCs w:val="16"/>
              </w:rPr>
            </w:pPr>
            <w:r w:rsidRPr="00E90F04">
              <w:rPr>
                <w:color w:val="auto"/>
                <w:sz w:val="16"/>
                <w:szCs w:val="16"/>
              </w:rPr>
              <w:t>Processen</w:t>
            </w:r>
          </w:p>
        </w:tc>
        <w:tc>
          <w:tcPr>
            <w:tcW w:w="960" w:type="pct"/>
          </w:tcPr>
          <w:p w14:paraId="3F2C8D82" w14:textId="77777777" w:rsidR="004958DF" w:rsidRPr="00E90F04" w:rsidRDefault="004958DF" w:rsidP="00490121">
            <w:pPr>
              <w:spacing w:before="240" w:after="240"/>
              <w:cnfStyle w:val="000000100000" w:firstRow="0" w:lastRow="0" w:firstColumn="0" w:lastColumn="0" w:oddVBand="0" w:evenVBand="0" w:oddHBand="1" w:evenHBand="0" w:firstRowFirstColumn="0" w:firstRowLastColumn="0" w:lastRowFirstColumn="0" w:lastRowLastColumn="0"/>
              <w:rPr>
                <w:b/>
                <w:bCs/>
                <w:i/>
                <w:iCs/>
                <w:sz w:val="16"/>
                <w:szCs w:val="16"/>
              </w:rPr>
            </w:pPr>
            <w:r w:rsidRPr="00E90F04">
              <w:rPr>
                <w:b/>
                <w:bCs/>
                <w:sz w:val="16"/>
                <w:szCs w:val="16"/>
              </w:rPr>
              <w:t>Boring toegankelijkheid in reguliere beleidscyclus</w:t>
            </w:r>
          </w:p>
        </w:tc>
        <w:tc>
          <w:tcPr>
            <w:tcW w:w="875" w:type="pct"/>
          </w:tcPr>
          <w:p w14:paraId="2B3D8620" w14:textId="77777777" w:rsidR="004958DF" w:rsidRPr="00E90F04" w:rsidRDefault="004958DF" w:rsidP="00490121">
            <w:pPr>
              <w:spacing w:before="240" w:after="240"/>
              <w:cnfStyle w:val="000000100000" w:firstRow="0" w:lastRow="0" w:firstColumn="0" w:lastColumn="0" w:oddVBand="0" w:evenVBand="0" w:oddHBand="1" w:evenHBand="0" w:firstRowFirstColumn="0" w:firstRowLastColumn="0" w:lastRowFirstColumn="0" w:lastRowLastColumn="0"/>
              <w:rPr>
                <w:sz w:val="16"/>
                <w:szCs w:val="16"/>
              </w:rPr>
            </w:pPr>
            <w:r w:rsidRPr="00E90F04">
              <w:rPr>
                <w:sz w:val="16"/>
                <w:szCs w:val="16"/>
              </w:rPr>
              <w:t>Nog starten</w:t>
            </w:r>
          </w:p>
        </w:tc>
        <w:tc>
          <w:tcPr>
            <w:tcW w:w="814" w:type="pct"/>
          </w:tcPr>
          <w:p w14:paraId="724F418E" w14:textId="77777777" w:rsidR="004958DF" w:rsidRPr="00E90F04" w:rsidRDefault="004958DF" w:rsidP="00490121">
            <w:pPr>
              <w:spacing w:before="240" w:after="240"/>
              <w:cnfStyle w:val="000000100000" w:firstRow="0" w:lastRow="0" w:firstColumn="0" w:lastColumn="0" w:oddVBand="0" w:evenVBand="0" w:oddHBand="1" w:evenHBand="0" w:firstRowFirstColumn="0" w:firstRowLastColumn="0" w:lastRowFirstColumn="0" w:lastRowLastColumn="0"/>
              <w:rPr>
                <w:sz w:val="16"/>
                <w:szCs w:val="16"/>
              </w:rPr>
            </w:pPr>
            <w:r w:rsidRPr="00E90F04">
              <w:rPr>
                <w:sz w:val="16"/>
                <w:szCs w:val="16"/>
              </w:rPr>
              <w:t>Voorbereiden</w:t>
            </w:r>
          </w:p>
        </w:tc>
        <w:tc>
          <w:tcPr>
            <w:tcW w:w="792" w:type="pct"/>
            <w:shd w:val="clear" w:color="auto" w:fill="385623" w:themeFill="accent6" w:themeFillShade="80"/>
          </w:tcPr>
          <w:p w14:paraId="6592CCCF" w14:textId="77777777" w:rsidR="004958DF" w:rsidRPr="00E90F04" w:rsidRDefault="004958DF" w:rsidP="00490121">
            <w:pPr>
              <w:spacing w:before="240" w:after="240"/>
              <w:cnfStyle w:val="000000100000" w:firstRow="0" w:lastRow="0" w:firstColumn="0" w:lastColumn="0" w:oddVBand="0" w:evenVBand="0" w:oddHBand="1" w:evenHBand="0" w:firstRowFirstColumn="0" w:firstRowLastColumn="0" w:lastRowFirstColumn="0" w:lastRowLastColumn="0"/>
              <w:rPr>
                <w:color w:val="FFFFFF" w:themeColor="background1"/>
                <w:sz w:val="16"/>
                <w:szCs w:val="16"/>
              </w:rPr>
            </w:pPr>
            <w:r w:rsidRPr="00E90F04">
              <w:rPr>
                <w:color w:val="FFFFFF" w:themeColor="background1"/>
                <w:sz w:val="16"/>
                <w:szCs w:val="16"/>
              </w:rPr>
              <w:t>Gereed</w:t>
            </w:r>
          </w:p>
        </w:tc>
        <w:tc>
          <w:tcPr>
            <w:tcW w:w="606" w:type="pct"/>
          </w:tcPr>
          <w:p w14:paraId="4BC81483" w14:textId="77777777" w:rsidR="004958DF" w:rsidRPr="00E90F04" w:rsidRDefault="004958DF" w:rsidP="00490121">
            <w:pPr>
              <w:spacing w:before="240" w:after="240"/>
              <w:cnfStyle w:val="000000100000" w:firstRow="0" w:lastRow="0" w:firstColumn="0" w:lastColumn="0" w:oddVBand="0" w:evenVBand="0" w:oddHBand="1" w:evenHBand="0" w:firstRowFirstColumn="0" w:firstRowLastColumn="0" w:lastRowFirstColumn="0" w:lastRowLastColumn="0"/>
              <w:rPr>
                <w:sz w:val="16"/>
                <w:szCs w:val="16"/>
              </w:rPr>
            </w:pPr>
            <w:r w:rsidRPr="00E90F04">
              <w:rPr>
                <w:sz w:val="16"/>
                <w:szCs w:val="16"/>
              </w:rPr>
              <w:t>Afgerond</w:t>
            </w:r>
          </w:p>
        </w:tc>
      </w:tr>
    </w:tbl>
    <w:p w14:paraId="6E29AC8C" w14:textId="77777777" w:rsidR="004958DF" w:rsidRPr="00524C4E" w:rsidRDefault="004958DF" w:rsidP="004958DF">
      <w:pPr>
        <w:pStyle w:val="DPTekst"/>
        <w:spacing w:before="240" w:after="240" w:line="360" w:lineRule="auto"/>
        <w:rPr>
          <w:rFonts w:ascii="Roboto" w:hAnsi="Roboto"/>
          <w:b/>
          <w:i/>
          <w:sz w:val="24"/>
          <w:szCs w:val="24"/>
        </w:rPr>
      </w:pPr>
    </w:p>
    <w:p w14:paraId="704866C8" w14:textId="77777777" w:rsidR="00E90F04" w:rsidRDefault="00E90F04">
      <w:pPr>
        <w:spacing w:before="0" w:after="0" w:line="240" w:lineRule="auto"/>
        <w:rPr>
          <w:rFonts w:ascii="Arial" w:eastAsiaTheme="majorEastAsia" w:hAnsi="Arial" w:cs="Arial"/>
          <w:b/>
          <w:color w:val="002E6C"/>
          <w:sz w:val="56"/>
          <w:szCs w:val="72"/>
        </w:rPr>
      </w:pPr>
      <w:r>
        <w:br w:type="page"/>
      </w:r>
    </w:p>
    <w:p w14:paraId="18775153" w14:textId="628A576A" w:rsidR="004958DF" w:rsidRPr="00524C4E" w:rsidRDefault="004958DF" w:rsidP="00E90F04">
      <w:pPr>
        <w:pStyle w:val="Kop1"/>
      </w:pPr>
      <w:r w:rsidRPr="00524C4E">
        <w:t>Projectbeheersing (GOKIT)</w:t>
      </w:r>
    </w:p>
    <w:p w14:paraId="34779174" w14:textId="77777777" w:rsidR="004958DF" w:rsidRPr="00524C4E" w:rsidRDefault="004958DF" w:rsidP="00E90F04">
      <w:pPr>
        <w:pStyle w:val="Kop2"/>
      </w:pPr>
      <w:r w:rsidRPr="00524C4E">
        <w:t>Geld</w:t>
      </w:r>
    </w:p>
    <w:tbl>
      <w:tblPr>
        <w:tblW w:w="5000" w:type="pct"/>
        <w:tblBorders>
          <w:top w:val="single" w:sz="8" w:space="0" w:color="339933"/>
          <w:left w:val="single" w:sz="8" w:space="0" w:color="339933"/>
          <w:bottom w:val="single" w:sz="8" w:space="0" w:color="339933"/>
          <w:right w:val="single" w:sz="8" w:space="0" w:color="339933"/>
          <w:insideH w:val="single" w:sz="8" w:space="0" w:color="339933"/>
          <w:insideV w:val="single" w:sz="8" w:space="0" w:color="006600"/>
        </w:tblBorders>
        <w:tblCellMar>
          <w:top w:w="28" w:type="dxa"/>
          <w:bottom w:w="28" w:type="dxa"/>
        </w:tblCellMar>
        <w:tblLook w:val="0600" w:firstRow="0" w:lastRow="0" w:firstColumn="0" w:lastColumn="0" w:noHBand="1" w:noVBand="1"/>
      </w:tblPr>
      <w:tblGrid>
        <w:gridCol w:w="9046"/>
      </w:tblGrid>
      <w:tr w:rsidR="004958DF" w:rsidRPr="00524C4E" w14:paraId="2A7B48FA" w14:textId="77777777" w:rsidTr="00490121">
        <w:tc>
          <w:tcPr>
            <w:tcW w:w="5000" w:type="pct"/>
          </w:tcPr>
          <w:p w14:paraId="6A13E0BC" w14:textId="77777777" w:rsidR="004958DF" w:rsidRPr="00524C4E" w:rsidRDefault="004958DF" w:rsidP="00490121">
            <w:pPr>
              <w:spacing w:before="240" w:after="240"/>
            </w:pPr>
            <w:r w:rsidRPr="00524C4E">
              <w:t>De budgetten voor &lt;jaar&gt; zijn al bepaald. Dat betekent dat werkpakketten waarbij grotere uitgaven ‘horen’, in &lt;jaar&gt; uitgevoerd worden. Voor zover we nu overzien kunnen veel werkpakketten in &lt;jaar&gt; worden opgepakt en afgerond omdat de financiële benodigdheden beperkt zijn en hier budget aan is toegekend.</w:t>
            </w:r>
          </w:p>
          <w:p w14:paraId="17A18516" w14:textId="77777777" w:rsidR="004958DF" w:rsidRPr="00524C4E" w:rsidRDefault="004958DF" w:rsidP="00490121">
            <w:pPr>
              <w:spacing w:before="240" w:after="240"/>
            </w:pPr>
            <w:r w:rsidRPr="00524C4E">
              <w:t>In de tweewekelijkse voortgangrapportage worden eventuele afwijking benoemd, inclusief impact op tijd en/of kwaliteit als het budget niet aangepast wordt. Als impact op tijd en/of kwaliteit niet acceptabel is, dan vragen we het MT een besluit te nemen op aanvullend budget.</w:t>
            </w:r>
          </w:p>
        </w:tc>
      </w:tr>
    </w:tbl>
    <w:p w14:paraId="56AB6A32" w14:textId="77777777" w:rsidR="004958DF" w:rsidRPr="00524C4E" w:rsidRDefault="004958DF" w:rsidP="00E90F04">
      <w:pPr>
        <w:pStyle w:val="Kop2"/>
      </w:pPr>
      <w:r w:rsidRPr="00524C4E">
        <w:t>Organisatie</w:t>
      </w:r>
    </w:p>
    <w:tbl>
      <w:tblPr>
        <w:tblW w:w="5000" w:type="pct"/>
        <w:tblBorders>
          <w:top w:val="single" w:sz="8" w:space="0" w:color="339933"/>
          <w:left w:val="single" w:sz="8" w:space="0" w:color="339933"/>
          <w:bottom w:val="single" w:sz="8" w:space="0" w:color="339933"/>
          <w:right w:val="single" w:sz="8" w:space="0" w:color="339933"/>
          <w:insideH w:val="single" w:sz="8" w:space="0" w:color="339933"/>
          <w:insideV w:val="single" w:sz="8" w:space="0" w:color="006600"/>
        </w:tblBorders>
        <w:tblCellMar>
          <w:top w:w="28" w:type="dxa"/>
          <w:bottom w:w="28" w:type="dxa"/>
        </w:tblCellMar>
        <w:tblLook w:val="0600" w:firstRow="0" w:lastRow="0" w:firstColumn="0" w:lastColumn="0" w:noHBand="1" w:noVBand="1"/>
      </w:tblPr>
      <w:tblGrid>
        <w:gridCol w:w="9046"/>
      </w:tblGrid>
      <w:tr w:rsidR="004958DF" w:rsidRPr="00524C4E" w14:paraId="05C342F1" w14:textId="77777777" w:rsidTr="00490121">
        <w:trPr>
          <w:cantSplit/>
        </w:trPr>
        <w:tc>
          <w:tcPr>
            <w:tcW w:w="5000" w:type="pct"/>
          </w:tcPr>
          <w:p w14:paraId="0915F608" w14:textId="77777777" w:rsidR="004958DF" w:rsidRPr="00524C4E" w:rsidRDefault="004958DF" w:rsidP="00490121">
            <w:pPr>
              <w:keepNext/>
              <w:spacing w:before="240" w:after="240"/>
            </w:pPr>
            <w:r w:rsidRPr="00524C4E">
              <w:t>De meeste organisatorische aanpassingen voor &lt;naam organisatie&gt; medewerkers zitten in het op orde brengen van de basis (templates en sjablonen) van huidige werkprocessen. En het trainen (en laten toepassen van het geleerd) van ‘website eigenaren’ en ‘pdf-makers’.</w:t>
            </w:r>
          </w:p>
          <w:p w14:paraId="2A8C39AB" w14:textId="77777777" w:rsidR="004958DF" w:rsidRPr="00524C4E" w:rsidRDefault="004958DF" w:rsidP="00490121">
            <w:pPr>
              <w:keepNext/>
              <w:spacing w:before="240" w:after="240"/>
            </w:pPr>
            <w:r w:rsidRPr="00524C4E">
              <w:t>Er is een projectleider die ook deel uitmaakt van de projectuitvoering. Hiermee zorgen we voor een directe link tussen project en daadwerkelijke uitvoering op de ‘werkvloer’. Om te garanderen dat elke medewerker goed op de hoogte is van deze verandering en hieraan bijdraagt:</w:t>
            </w:r>
          </w:p>
          <w:p w14:paraId="608D27C4" w14:textId="77777777" w:rsidR="004958DF" w:rsidRPr="00524C4E" w:rsidRDefault="004958DF" w:rsidP="004958DF">
            <w:pPr>
              <w:pStyle w:val="Lijstalinea"/>
              <w:keepNext/>
              <w:numPr>
                <w:ilvl w:val="0"/>
                <w:numId w:val="31"/>
              </w:numPr>
              <w:spacing w:before="240" w:after="240"/>
            </w:pPr>
            <w:r w:rsidRPr="00524C4E">
              <w:t>houden we awareness sessies én communiceren we regelmatig over het doel en het belang van het project.</w:t>
            </w:r>
          </w:p>
          <w:p w14:paraId="223B7175" w14:textId="77777777" w:rsidR="004958DF" w:rsidRPr="00524C4E" w:rsidRDefault="004958DF" w:rsidP="004958DF">
            <w:pPr>
              <w:pStyle w:val="Lijstalinea"/>
              <w:keepNext/>
              <w:numPr>
                <w:ilvl w:val="0"/>
                <w:numId w:val="31"/>
              </w:numPr>
              <w:spacing w:before="240" w:after="240"/>
            </w:pPr>
            <w:r w:rsidRPr="00524C4E">
              <w:t>Vragen we elke teamleider en manager om aandacht te vragen voor digitale toegankelijkheid en digitaal toegankelijk werken.</w:t>
            </w:r>
          </w:p>
          <w:p w14:paraId="5D7C5484" w14:textId="77777777" w:rsidR="004958DF" w:rsidRPr="00524C4E" w:rsidRDefault="004958DF" w:rsidP="00490121">
            <w:pPr>
              <w:keepNext/>
              <w:spacing w:before="240" w:after="240"/>
            </w:pPr>
            <w:r w:rsidRPr="00524C4E">
              <w:t>Om te borgen dat dit ook daadwerkelijk gebeurt monitoren we (geautomatiseerd) nieuwe websites, websitepagina’s en de daarop geplaatste informatie op digitale toegankelijkheid. We maken afspraken met medewerkers en teamleiders hoe te handelen als geconstateerd wordt dat de afspraken niet worden nageleefd.</w:t>
            </w:r>
          </w:p>
        </w:tc>
      </w:tr>
    </w:tbl>
    <w:p w14:paraId="2EEBDC1D" w14:textId="77777777" w:rsidR="004958DF" w:rsidRPr="00524C4E" w:rsidRDefault="004958DF" w:rsidP="004958DF">
      <w:pPr>
        <w:spacing w:before="240" w:after="240"/>
        <w:rPr>
          <w:rFonts w:cs="Arial"/>
          <w:b/>
          <w:bCs/>
          <w:i/>
          <w:iCs/>
          <w:color w:val="70AD47" w:themeColor="accent6"/>
        </w:rPr>
      </w:pPr>
      <w:r w:rsidRPr="00524C4E">
        <w:br w:type="page"/>
      </w:r>
    </w:p>
    <w:p w14:paraId="2967FFBB" w14:textId="77777777" w:rsidR="004958DF" w:rsidRPr="00524C4E" w:rsidRDefault="004958DF" w:rsidP="00E90F04">
      <w:pPr>
        <w:pStyle w:val="Kop2"/>
      </w:pPr>
      <w:r w:rsidRPr="00524C4E">
        <w:t>Kwaliteit</w:t>
      </w:r>
    </w:p>
    <w:tbl>
      <w:tblPr>
        <w:tblW w:w="5000" w:type="pct"/>
        <w:tblBorders>
          <w:top w:val="single" w:sz="8" w:space="0" w:color="339933"/>
          <w:left w:val="single" w:sz="8" w:space="0" w:color="339933"/>
          <w:bottom w:val="single" w:sz="8" w:space="0" w:color="339933"/>
          <w:right w:val="single" w:sz="8" w:space="0" w:color="339933"/>
          <w:insideH w:val="single" w:sz="8" w:space="0" w:color="339933"/>
          <w:insideV w:val="single" w:sz="8" w:space="0" w:color="006600"/>
        </w:tblBorders>
        <w:tblCellMar>
          <w:top w:w="28" w:type="dxa"/>
          <w:bottom w:w="28" w:type="dxa"/>
        </w:tblCellMar>
        <w:tblLook w:val="0000" w:firstRow="0" w:lastRow="0" w:firstColumn="0" w:lastColumn="0" w:noHBand="0" w:noVBand="0"/>
      </w:tblPr>
      <w:tblGrid>
        <w:gridCol w:w="9046"/>
      </w:tblGrid>
      <w:tr w:rsidR="004958DF" w:rsidRPr="00524C4E" w14:paraId="3795A528" w14:textId="77777777" w:rsidTr="00490121">
        <w:tc>
          <w:tcPr>
            <w:tcW w:w="5000" w:type="pct"/>
          </w:tcPr>
          <w:p w14:paraId="15CA6F72" w14:textId="77777777" w:rsidR="004958DF" w:rsidRPr="00524C4E" w:rsidRDefault="004958DF" w:rsidP="00490121">
            <w:pPr>
              <w:spacing w:before="240" w:after="240"/>
            </w:pPr>
            <w:r w:rsidRPr="00524C4E">
              <w:t xml:space="preserve">We monitoren de output op de eisen van digitale toegankelijkheid waar dat geautomatiseerd kan. Daarnaast worden handmatige onderzoeken conform WCAG EM uitgevoerd voor veel websites. Hierdoor weten we of we voldoen en welke maatregelen we moeten nemen om te (blijven) voldoen. </w:t>
            </w:r>
          </w:p>
          <w:p w14:paraId="122218F9" w14:textId="77777777" w:rsidR="004958DF" w:rsidRPr="00524C4E" w:rsidRDefault="004958DF" w:rsidP="00490121">
            <w:pPr>
              <w:spacing w:before="240" w:after="240"/>
            </w:pPr>
            <w:r w:rsidRPr="00524C4E">
              <w:t>We richten een proces in waarmee we borgen dat nieuwe websites en apps digitaal toegankelijk worden opgeleverd bij lancering.</w:t>
            </w:r>
          </w:p>
          <w:p w14:paraId="4124B08B" w14:textId="77777777" w:rsidR="004958DF" w:rsidRPr="00524C4E" w:rsidRDefault="004958DF" w:rsidP="00490121">
            <w:pPr>
              <w:spacing w:before="240" w:after="240"/>
            </w:pPr>
            <w:r w:rsidRPr="00524C4E">
              <w:t>We maken afspraken met medewerkers en/of teamleiders hoe te handelen als geconstateerd wordt dat de kwaliteitseisen structureel niet worden nageleefd.</w:t>
            </w:r>
          </w:p>
        </w:tc>
      </w:tr>
    </w:tbl>
    <w:p w14:paraId="02EDAF26" w14:textId="77777777" w:rsidR="004958DF" w:rsidRPr="00524C4E" w:rsidRDefault="004958DF" w:rsidP="00E90F04">
      <w:pPr>
        <w:pStyle w:val="Kop2"/>
      </w:pPr>
      <w:r w:rsidRPr="00524C4E">
        <w:t>Informatie</w:t>
      </w:r>
    </w:p>
    <w:tbl>
      <w:tblPr>
        <w:tblW w:w="5000" w:type="pct"/>
        <w:tblBorders>
          <w:top w:val="single" w:sz="8" w:space="0" w:color="339933"/>
          <w:left w:val="single" w:sz="8" w:space="0" w:color="339933"/>
          <w:bottom w:val="single" w:sz="8" w:space="0" w:color="339933"/>
          <w:right w:val="single" w:sz="8" w:space="0" w:color="339933"/>
          <w:insideH w:val="single" w:sz="8" w:space="0" w:color="339933"/>
          <w:insideV w:val="single" w:sz="8" w:space="0" w:color="339933"/>
        </w:tblBorders>
        <w:tblCellMar>
          <w:top w:w="28" w:type="dxa"/>
          <w:bottom w:w="28" w:type="dxa"/>
        </w:tblCellMar>
        <w:tblLook w:val="0600" w:firstRow="0" w:lastRow="0" w:firstColumn="0" w:lastColumn="0" w:noHBand="1" w:noVBand="1"/>
      </w:tblPr>
      <w:tblGrid>
        <w:gridCol w:w="9046"/>
      </w:tblGrid>
      <w:tr w:rsidR="004958DF" w:rsidRPr="00524C4E" w14:paraId="04CF05BD" w14:textId="77777777" w:rsidTr="00490121">
        <w:tc>
          <w:tcPr>
            <w:tcW w:w="5000" w:type="pct"/>
          </w:tcPr>
          <w:p w14:paraId="73650072" w14:textId="77777777" w:rsidR="004958DF" w:rsidRPr="00524C4E" w:rsidRDefault="004958DF" w:rsidP="00490121">
            <w:pPr>
              <w:spacing w:before="240" w:after="240"/>
            </w:pPr>
            <w:r w:rsidRPr="00524C4E">
              <w:t xml:space="preserve">Voor elke fase bekijken wat we in- en extern moeten communiceren en welke media daarvoor het meest geëigend zijn. Hiervoor krijgen we ondersteuning van Communicatie. </w:t>
            </w:r>
          </w:p>
        </w:tc>
      </w:tr>
    </w:tbl>
    <w:p w14:paraId="151BD27E" w14:textId="77777777" w:rsidR="004958DF" w:rsidRPr="00524C4E" w:rsidRDefault="004958DF" w:rsidP="00E90F04">
      <w:pPr>
        <w:pStyle w:val="Kop2"/>
      </w:pPr>
      <w:r w:rsidRPr="00524C4E">
        <w:t>Tijd</w:t>
      </w:r>
    </w:p>
    <w:tbl>
      <w:tblPr>
        <w:tblW w:w="5000" w:type="pct"/>
        <w:tblBorders>
          <w:top w:val="single" w:sz="8" w:space="0" w:color="339933"/>
          <w:left w:val="single" w:sz="8" w:space="0" w:color="339933"/>
          <w:bottom w:val="single" w:sz="8" w:space="0" w:color="339933"/>
          <w:right w:val="single" w:sz="8" w:space="0" w:color="339933"/>
          <w:insideH w:val="single" w:sz="8" w:space="0" w:color="339933"/>
          <w:insideV w:val="single" w:sz="8" w:space="0" w:color="339933"/>
        </w:tblBorders>
        <w:tblCellMar>
          <w:top w:w="28" w:type="dxa"/>
          <w:bottom w:w="28" w:type="dxa"/>
        </w:tblCellMar>
        <w:tblLook w:val="0000" w:firstRow="0" w:lastRow="0" w:firstColumn="0" w:lastColumn="0" w:noHBand="0" w:noVBand="0"/>
      </w:tblPr>
      <w:tblGrid>
        <w:gridCol w:w="9046"/>
      </w:tblGrid>
      <w:tr w:rsidR="004958DF" w:rsidRPr="00524C4E" w14:paraId="29295AB7" w14:textId="77777777" w:rsidTr="00490121">
        <w:tc>
          <w:tcPr>
            <w:tcW w:w="5000" w:type="pct"/>
          </w:tcPr>
          <w:p w14:paraId="6766F367" w14:textId="77777777" w:rsidR="004958DF" w:rsidRPr="00524C4E" w:rsidRDefault="004958DF" w:rsidP="00490121">
            <w:pPr>
              <w:keepNext/>
              <w:keepLines/>
              <w:spacing w:before="240" w:after="240"/>
            </w:pPr>
            <w:r w:rsidRPr="00524C4E">
              <w:t xml:space="preserve">De planning is tot stand gekomen op basis van vergelijkbare projecten. We doen dit project Agile. Dat betekent dat het resultaat vastligt. De tijd daarvoor ook. Maar daarbinnen zijn we flexibel welke werkpakketten we wanneer oppakken. Zo kunnen we snel inspelen op veranderingen of eventuele obstakels. </w:t>
            </w:r>
          </w:p>
          <w:p w14:paraId="7394A921" w14:textId="77777777" w:rsidR="004958DF" w:rsidRPr="00524C4E" w:rsidRDefault="004958DF" w:rsidP="00490121">
            <w:pPr>
              <w:keepNext/>
              <w:keepLines/>
              <w:spacing w:before="240" w:after="240"/>
            </w:pPr>
            <w:r w:rsidRPr="00524C4E">
              <w:t>Zodra blijkt dat het resultaat niet gehaald kan worden binnen de gestelde tijd, treedt de projectleider direct in overleg met de opdrachtgever.</w:t>
            </w:r>
          </w:p>
        </w:tc>
      </w:tr>
    </w:tbl>
    <w:p w14:paraId="3289DE8C" w14:textId="77777777" w:rsidR="004958DF" w:rsidRPr="00524C4E" w:rsidRDefault="004958DF" w:rsidP="00E90F04">
      <w:pPr>
        <w:pStyle w:val="Kop2"/>
      </w:pPr>
      <w:r w:rsidRPr="00524C4E">
        <w:t>Risico’s</w:t>
      </w:r>
    </w:p>
    <w:tbl>
      <w:tblPr>
        <w:tblW w:w="5000" w:type="pct"/>
        <w:tblBorders>
          <w:top w:val="single" w:sz="8" w:space="0" w:color="339933"/>
          <w:left w:val="single" w:sz="8" w:space="0" w:color="339933"/>
          <w:bottom w:val="single" w:sz="8" w:space="0" w:color="339933"/>
          <w:right w:val="single" w:sz="8" w:space="0" w:color="339933"/>
          <w:insideH w:val="single" w:sz="8" w:space="0" w:color="339933"/>
          <w:insideV w:val="single" w:sz="8" w:space="0" w:color="339933"/>
        </w:tblBorders>
        <w:tblCellMar>
          <w:top w:w="28" w:type="dxa"/>
          <w:bottom w:w="28" w:type="dxa"/>
        </w:tblCellMar>
        <w:tblLook w:val="0000" w:firstRow="0" w:lastRow="0" w:firstColumn="0" w:lastColumn="0" w:noHBand="0" w:noVBand="0"/>
      </w:tblPr>
      <w:tblGrid>
        <w:gridCol w:w="9046"/>
      </w:tblGrid>
      <w:tr w:rsidR="004958DF" w:rsidRPr="00524C4E" w14:paraId="380B92FF" w14:textId="77777777" w:rsidTr="00490121">
        <w:tc>
          <w:tcPr>
            <w:tcW w:w="5000" w:type="pct"/>
          </w:tcPr>
          <w:p w14:paraId="6E2B5FF2" w14:textId="77777777" w:rsidR="004958DF" w:rsidRPr="00524C4E" w:rsidRDefault="004958DF" w:rsidP="00490121">
            <w:pPr>
              <w:keepNext/>
              <w:keepLines/>
              <w:spacing w:before="240" w:after="240"/>
            </w:pPr>
            <w:r w:rsidRPr="00524C4E">
              <w:t>Risico zit vooral in houding en gedrag en financiële ruimte voor &lt;jaar&gt;. Daarbij zijn de drie grootste risico’s:</w:t>
            </w:r>
          </w:p>
          <w:p w14:paraId="110CC4DF" w14:textId="77777777" w:rsidR="004958DF" w:rsidRPr="00524C4E" w:rsidRDefault="004958DF" w:rsidP="004958DF">
            <w:pPr>
              <w:pStyle w:val="Lijstalinea"/>
              <w:keepNext/>
              <w:keepLines/>
              <w:numPr>
                <w:ilvl w:val="0"/>
                <w:numId w:val="36"/>
              </w:numPr>
              <w:spacing w:before="240" w:after="240"/>
            </w:pPr>
            <w:r w:rsidRPr="00524C4E">
              <w:t>Dat teamleiders en management niet uitdragen dat digitale toegankelijkheid belangrijk is.</w:t>
            </w:r>
          </w:p>
          <w:p w14:paraId="31E95F87" w14:textId="77777777" w:rsidR="004958DF" w:rsidRPr="00524C4E" w:rsidRDefault="004958DF" w:rsidP="004958DF">
            <w:pPr>
              <w:pStyle w:val="Lijstalinea"/>
              <w:keepNext/>
              <w:keepLines/>
              <w:numPr>
                <w:ilvl w:val="0"/>
                <w:numId w:val="36"/>
              </w:numPr>
              <w:spacing w:before="240" w:after="240"/>
            </w:pPr>
            <w:r w:rsidRPr="00524C4E">
              <w:t xml:space="preserve">Medewerkers die niet mee (willen) doen, met alle goede argumenten van dien, hierop niet worden aangesproken door hun leidinggevende. </w:t>
            </w:r>
          </w:p>
          <w:p w14:paraId="61028094" w14:textId="77777777" w:rsidR="004958DF" w:rsidRPr="00524C4E" w:rsidRDefault="004958DF" w:rsidP="004958DF">
            <w:pPr>
              <w:pStyle w:val="Lijstalinea"/>
              <w:keepNext/>
              <w:keepLines/>
              <w:numPr>
                <w:ilvl w:val="0"/>
                <w:numId w:val="36"/>
              </w:numPr>
              <w:spacing w:before="240" w:after="240"/>
            </w:pPr>
            <w:r w:rsidRPr="00524C4E">
              <w:t>Er is een toezegging dat er wel financiële ruimte is. Echter formeel zijn uitgaven voor digitale toegankelijkheid, behalve de projectleider, niet begroot voor &lt;Jaar&gt;.</w:t>
            </w:r>
          </w:p>
        </w:tc>
      </w:tr>
    </w:tbl>
    <w:p w14:paraId="2F130353" w14:textId="77777777" w:rsidR="004958DF" w:rsidRPr="00524C4E" w:rsidRDefault="004958DF" w:rsidP="004958DF">
      <w:pPr>
        <w:spacing w:before="240" w:after="240"/>
      </w:pPr>
      <w:r w:rsidRPr="00524C4E">
        <w:br w:type="page"/>
      </w:r>
    </w:p>
    <w:p w14:paraId="077353F5" w14:textId="77777777" w:rsidR="004958DF" w:rsidRPr="00524C4E" w:rsidRDefault="004958DF" w:rsidP="00E90F04">
      <w:pPr>
        <w:pStyle w:val="Kop1"/>
      </w:pPr>
      <w:r w:rsidRPr="00524C4E">
        <w:t>Voor akkoord</w:t>
      </w:r>
    </w:p>
    <w:p w14:paraId="6E689872" w14:textId="77777777" w:rsidR="004958DF" w:rsidRPr="00524C4E" w:rsidRDefault="004958DF" w:rsidP="004958DF">
      <w:pPr>
        <w:pStyle w:val="DPTekst"/>
        <w:spacing w:before="240" w:after="240" w:line="360" w:lineRule="auto"/>
        <w:rPr>
          <w:rFonts w:ascii="Roboto" w:hAnsi="Roboto"/>
          <w:sz w:val="24"/>
          <w:szCs w:val="24"/>
        </w:rPr>
      </w:pPr>
      <w:r w:rsidRPr="00524C4E">
        <w:rPr>
          <w:rFonts w:ascii="Roboto" w:hAnsi="Roboto"/>
          <w:sz w:val="24"/>
          <w:szCs w:val="24"/>
        </w:rPr>
        <w:t>Voor akkoord,</w:t>
      </w:r>
    </w:p>
    <w:p w14:paraId="3DAD4154" w14:textId="77777777" w:rsidR="004958DF" w:rsidRPr="00524C4E" w:rsidRDefault="004958DF" w:rsidP="004958DF">
      <w:pPr>
        <w:pStyle w:val="DPTekst"/>
        <w:spacing w:before="240" w:after="240" w:line="360" w:lineRule="auto"/>
        <w:rPr>
          <w:rFonts w:ascii="Roboto" w:hAnsi="Roboto"/>
          <w:sz w:val="24"/>
          <w:szCs w:val="24"/>
        </w:rPr>
      </w:pPr>
      <w:r w:rsidRPr="00524C4E">
        <w:rPr>
          <w:rFonts w:ascii="Roboto" w:hAnsi="Roboto"/>
          <w:sz w:val="24"/>
          <w:szCs w:val="24"/>
        </w:rPr>
        <w:t xml:space="preserve">Bestuurlijke opdrachtgever: </w:t>
      </w:r>
    </w:p>
    <w:p w14:paraId="3AB00D5B" w14:textId="77777777" w:rsidR="004958DF" w:rsidRPr="00524C4E" w:rsidRDefault="004958DF" w:rsidP="004958DF">
      <w:pPr>
        <w:pStyle w:val="DPTekst"/>
        <w:spacing w:before="240" w:after="240" w:line="360" w:lineRule="auto"/>
        <w:rPr>
          <w:rFonts w:ascii="Roboto" w:hAnsi="Roboto"/>
          <w:sz w:val="24"/>
          <w:szCs w:val="24"/>
        </w:rPr>
      </w:pPr>
      <w:r w:rsidRPr="00524C4E">
        <w:rPr>
          <w:rFonts w:ascii="Roboto" w:hAnsi="Roboto"/>
          <w:sz w:val="24"/>
          <w:szCs w:val="24"/>
        </w:rPr>
        <w:t>Datum:</w:t>
      </w:r>
    </w:p>
    <w:p w14:paraId="0EFD2DBC" w14:textId="77777777" w:rsidR="004958DF" w:rsidRPr="00524C4E" w:rsidRDefault="004958DF" w:rsidP="004958DF">
      <w:pPr>
        <w:pStyle w:val="DPTekst"/>
        <w:spacing w:before="240" w:after="240" w:line="360" w:lineRule="auto"/>
        <w:rPr>
          <w:rFonts w:ascii="Roboto" w:hAnsi="Roboto"/>
          <w:sz w:val="24"/>
          <w:szCs w:val="24"/>
        </w:rPr>
      </w:pPr>
      <w:r w:rsidRPr="00524C4E">
        <w:rPr>
          <w:rFonts w:ascii="Roboto" w:hAnsi="Roboto"/>
          <w:sz w:val="24"/>
          <w:szCs w:val="24"/>
        </w:rPr>
        <w:t>Ambtelijke opdrachtgever:</w:t>
      </w:r>
    </w:p>
    <w:p w14:paraId="5865560B" w14:textId="2A9E1B3F" w:rsidR="00E416C7" w:rsidRPr="00E90F04" w:rsidRDefault="004958DF" w:rsidP="00E90F04">
      <w:pPr>
        <w:pStyle w:val="DPTekst"/>
        <w:spacing w:before="240" w:after="240" w:line="360" w:lineRule="auto"/>
        <w:rPr>
          <w:rFonts w:ascii="Roboto" w:hAnsi="Roboto"/>
          <w:sz w:val="24"/>
          <w:szCs w:val="24"/>
        </w:rPr>
      </w:pPr>
      <w:r w:rsidRPr="00524C4E">
        <w:rPr>
          <w:rFonts w:ascii="Roboto" w:hAnsi="Roboto"/>
          <w:sz w:val="24"/>
          <w:szCs w:val="24"/>
        </w:rPr>
        <w:t>Datum:</w:t>
      </w:r>
    </w:p>
    <w:sectPr w:rsidR="00E416C7" w:rsidRPr="00E90F04" w:rsidSect="003B7B6B">
      <w:headerReference w:type="even" r:id="rId19"/>
      <w:headerReference w:type="default" r:id="rId20"/>
      <w:footerReference w:type="even" r:id="rId21"/>
      <w:footerReference w:type="default" r:id="rId22"/>
      <w:headerReference w:type="first" r:id="rId23"/>
      <w:footerReference w:type="first" r:id="rId24"/>
      <w:pgSz w:w="11900" w:h="16840"/>
      <w:pgMar w:top="1417" w:right="1417" w:bottom="1417" w:left="1417"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559D19" w14:textId="77777777" w:rsidR="003010F4" w:rsidRDefault="003010F4" w:rsidP="006647DD">
      <w:pPr>
        <w:spacing w:line="240" w:lineRule="auto"/>
      </w:pPr>
      <w:r>
        <w:separator/>
      </w:r>
    </w:p>
  </w:endnote>
  <w:endnote w:type="continuationSeparator" w:id="0">
    <w:p w14:paraId="3495A72D" w14:textId="77777777" w:rsidR="003010F4" w:rsidRDefault="003010F4" w:rsidP="006647DD">
      <w:pPr>
        <w:spacing w:line="240" w:lineRule="auto"/>
      </w:pPr>
      <w:r>
        <w:continuationSeparator/>
      </w:r>
    </w:p>
  </w:endnote>
  <w:endnote w:type="continuationNotice" w:id="1">
    <w:p w14:paraId="39D7EB3D" w14:textId="77777777" w:rsidR="003010F4" w:rsidRDefault="003010F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embedRegular r:id="rId1" w:fontKey="{7080714C-6DA9-4FFB-9DFA-E0D533AF0D9C}"/>
    <w:embedBold r:id="rId2" w:fontKey="{CB5F1EB3-61F7-421E-9FB7-46307DCAC463}"/>
    <w:embedItalic r:id="rId3" w:fontKey="{21F81840-3B97-4A02-89AA-5AC22F4F60C7}"/>
    <w:embedBoldItalic r:id="rId4" w:fontKey="{168488E0-F3E8-4298-8001-813692878126}"/>
  </w:font>
  <w:font w:name="Calibri">
    <w:panose1 w:val="020F0502020204030204"/>
    <w:charset w:val="00"/>
    <w:family w:val="swiss"/>
    <w:pitch w:val="variable"/>
    <w:sig w:usb0="E4002EFF" w:usb1="C200247B" w:usb2="00000009" w:usb3="00000000" w:csb0="000001FF" w:csb1="00000000"/>
    <w:embedRegular r:id="rId5" w:fontKey="{F54D032A-555E-43D0-83B8-241D4E73AC46}"/>
    <w:embedBold r:id="rId6" w:fontKey="{C499D649-3FB0-47C6-948A-D946085B975D}"/>
    <w:embedItalic r:id="rId7" w:fontKey="{8F10A145-7CA4-47FD-B7B3-AB55E621A43D}"/>
    <w:embedBoldItalic r:id="rId8" w:fontKey="{8F7A1A23-8CC9-4B45-8BCC-E1C83DBC9235}"/>
  </w:font>
  <w:font w:name="Arial">
    <w:panose1 w:val="020B0604020202020204"/>
    <w:charset w:val="00"/>
    <w:family w:val="swiss"/>
    <w:pitch w:val="variable"/>
    <w:sig w:usb0="E0002EFF" w:usb1="C000785B" w:usb2="00000009" w:usb3="00000000" w:csb0="000001FF" w:csb1="00000000"/>
  </w:font>
  <w:font w:name="Segoe UI Light">
    <w:panose1 w:val="020B0502040204020203"/>
    <w:charset w:val="00"/>
    <w:family w:val="swiss"/>
    <w:pitch w:val="variable"/>
    <w:sig w:usb0="E4002EFF" w:usb1="C000E47F" w:usb2="00000009" w:usb3="00000000" w:csb0="000001FF" w:csb1="00000000"/>
    <w:embedRegular r:id="rId9" w:fontKey="{C085DD72-4A0F-479B-AB00-6CB3BF17A71E}"/>
  </w:font>
  <w:font w:name="Fabriga">
    <w:altName w:val="Calibri"/>
    <w:charset w:val="00"/>
    <w:family w:val="swiss"/>
    <w:pitch w:val="variable"/>
    <w:sig w:usb0="A00000EF" w:usb1="5000606B" w:usb2="00000010" w:usb3="00000000" w:csb0="00000093" w:csb1="00000000"/>
  </w:font>
  <w:font w:name="Fabriga Light">
    <w:altName w:val="Calibri"/>
    <w:charset w:val="00"/>
    <w:family w:val="swiss"/>
    <w:pitch w:val="variable"/>
    <w:sig w:usb0="A00000EF" w:usb1="5000606B" w:usb2="00000010" w:usb3="00000000" w:csb0="00000093" w:csb1="00000000"/>
  </w:font>
  <w:font w:name="Calibri Light">
    <w:panose1 w:val="020F0302020204030204"/>
    <w:charset w:val="00"/>
    <w:family w:val="swiss"/>
    <w:pitch w:val="variable"/>
    <w:sig w:usb0="E4002EFF" w:usb1="C200247B" w:usb2="00000009" w:usb3="00000000" w:csb0="000001FF" w:csb1="00000000"/>
    <w:embedRegular r:id="rId10" w:fontKey="{9E6B45FE-2315-46AC-82F2-B7446EFFD47C}"/>
  </w:font>
  <w:font w:name="Stone Sans">
    <w:altName w:val="Calibri"/>
    <w:charset w:val="00"/>
    <w:family w:val="auto"/>
    <w:pitch w:val="variable"/>
    <w:sig w:usb0="00000083" w:usb1="00000000" w:usb2="00000000" w:usb3="00000000" w:csb0="00000009" w:csb1="00000000"/>
  </w:font>
  <w:font w:name="NewCenturySchlbk">
    <w:altName w:val="Cambria"/>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embedBold r:id="rId11" w:fontKey="{CED6C4B8-F4A9-46C1-80BC-0EA745119DF7}"/>
  </w:font>
  <w:font w:name="Segoe UI">
    <w:panose1 w:val="020B0502040204020203"/>
    <w:charset w:val="00"/>
    <w:family w:val="swiss"/>
    <w:pitch w:val="variable"/>
    <w:sig w:usb0="E4002EFF" w:usb1="C000E47F" w:usb2="00000009" w:usb3="00000000" w:csb0="000001FF" w:csb1="00000000"/>
    <w:embedBold r:id="rId12" w:fontKey="{3785EBEA-F2F9-414F-A61D-CC3E9B7BBA1F}"/>
    <w:embedBoldItalic r:id="rId13" w:fontKey="{DBEB8D0B-05C0-4F9E-A0B5-10D9603AE12B}"/>
  </w:font>
  <w:font w:name="Tahoma">
    <w:panose1 w:val="020B0604030504040204"/>
    <w:charset w:val="00"/>
    <w:family w:val="swiss"/>
    <w:pitch w:val="variable"/>
    <w:sig w:usb0="E1002EFF" w:usb1="C000605B" w:usb2="00000029" w:usb3="00000000" w:csb0="000101FF" w:csb1="00000000"/>
    <w:embedRegular r:id="rId14" w:fontKey="{97FF48E1-07AB-4221-92DD-EB867C208772}"/>
    <w:embedItalic r:id="rId15" w:fontKey="{1870B18D-42C0-46FE-82DE-BE9E2C15F7B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6FE73" w14:textId="77777777" w:rsidR="00597509" w:rsidRDefault="00597509">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FE71A" w14:textId="77777777" w:rsidR="00597509" w:rsidRDefault="00597509">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BDCD1" w14:textId="77777777" w:rsidR="00597509" w:rsidRDefault="0059750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4617EB" w14:textId="77777777" w:rsidR="003010F4" w:rsidRDefault="003010F4" w:rsidP="006647DD">
      <w:pPr>
        <w:spacing w:line="240" w:lineRule="auto"/>
      </w:pPr>
      <w:r>
        <w:separator/>
      </w:r>
    </w:p>
  </w:footnote>
  <w:footnote w:type="continuationSeparator" w:id="0">
    <w:p w14:paraId="7EE1412A" w14:textId="77777777" w:rsidR="003010F4" w:rsidRDefault="003010F4" w:rsidP="006647DD">
      <w:pPr>
        <w:spacing w:line="240" w:lineRule="auto"/>
      </w:pPr>
      <w:r>
        <w:continuationSeparator/>
      </w:r>
    </w:p>
  </w:footnote>
  <w:footnote w:type="continuationNotice" w:id="1">
    <w:p w14:paraId="37867AED" w14:textId="77777777" w:rsidR="003010F4" w:rsidRDefault="003010F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DBB28" w14:textId="77777777" w:rsidR="00597509" w:rsidRDefault="00597509">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12864" w14:textId="77777777" w:rsidR="00597509" w:rsidRDefault="00597509">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52C22" w14:textId="77777777" w:rsidR="00597509" w:rsidRDefault="0059750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B85C3366"/>
    <w:lvl w:ilvl="0">
      <w:numFmt w:val="decimal"/>
      <w:lvlText w:val="*"/>
      <w:lvlJc w:val="left"/>
    </w:lvl>
  </w:abstractNum>
  <w:abstractNum w:abstractNumId="1" w15:restartNumberingAfterBreak="0">
    <w:nsid w:val="00000002"/>
    <w:multiLevelType w:val="hybridMultilevel"/>
    <w:tmpl w:val="7DEE85E2"/>
    <w:lvl w:ilvl="0" w:tplc="F2A09E6C">
      <w:start w:val="1"/>
      <w:numFmt w:val="bullet"/>
      <w:lvlText w:val=""/>
      <w:lvlJc w:val="left"/>
      <w:pPr>
        <w:ind w:left="360" w:hanging="360"/>
      </w:pPr>
      <w:rPr>
        <w:rFonts w:ascii="Symbol" w:hAnsi="Symbol" w:hint="default"/>
      </w:rPr>
    </w:lvl>
    <w:lvl w:ilvl="1" w:tplc="29527C6E" w:tentative="1">
      <w:start w:val="1"/>
      <w:numFmt w:val="bullet"/>
      <w:lvlText w:val="o"/>
      <w:lvlJc w:val="left"/>
      <w:pPr>
        <w:ind w:left="1080" w:hanging="360"/>
      </w:pPr>
      <w:rPr>
        <w:rFonts w:ascii="Courier New" w:hAnsi="Courier New" w:cs="Courier New" w:hint="default"/>
      </w:rPr>
    </w:lvl>
    <w:lvl w:ilvl="2" w:tplc="0002C288" w:tentative="1">
      <w:start w:val="1"/>
      <w:numFmt w:val="bullet"/>
      <w:lvlText w:val=""/>
      <w:lvlJc w:val="left"/>
      <w:pPr>
        <w:ind w:left="1800" w:hanging="360"/>
      </w:pPr>
      <w:rPr>
        <w:rFonts w:ascii="Wingdings" w:hAnsi="Wingdings" w:hint="default"/>
      </w:rPr>
    </w:lvl>
    <w:lvl w:ilvl="3" w:tplc="757EBD24" w:tentative="1">
      <w:start w:val="1"/>
      <w:numFmt w:val="bullet"/>
      <w:lvlText w:val=""/>
      <w:lvlJc w:val="left"/>
      <w:pPr>
        <w:ind w:left="2520" w:hanging="360"/>
      </w:pPr>
      <w:rPr>
        <w:rFonts w:ascii="Symbol" w:hAnsi="Symbol" w:hint="default"/>
      </w:rPr>
    </w:lvl>
    <w:lvl w:ilvl="4" w:tplc="BC16354A" w:tentative="1">
      <w:start w:val="1"/>
      <w:numFmt w:val="bullet"/>
      <w:lvlText w:val="o"/>
      <w:lvlJc w:val="left"/>
      <w:pPr>
        <w:ind w:left="3240" w:hanging="360"/>
      </w:pPr>
      <w:rPr>
        <w:rFonts w:ascii="Courier New" w:hAnsi="Courier New" w:cs="Courier New" w:hint="default"/>
      </w:rPr>
    </w:lvl>
    <w:lvl w:ilvl="5" w:tplc="CE705A54" w:tentative="1">
      <w:start w:val="1"/>
      <w:numFmt w:val="bullet"/>
      <w:lvlText w:val=""/>
      <w:lvlJc w:val="left"/>
      <w:pPr>
        <w:ind w:left="3960" w:hanging="360"/>
      </w:pPr>
      <w:rPr>
        <w:rFonts w:ascii="Wingdings" w:hAnsi="Wingdings" w:hint="default"/>
      </w:rPr>
    </w:lvl>
    <w:lvl w:ilvl="6" w:tplc="CD0CE7AA" w:tentative="1">
      <w:start w:val="1"/>
      <w:numFmt w:val="bullet"/>
      <w:lvlText w:val=""/>
      <w:lvlJc w:val="left"/>
      <w:pPr>
        <w:ind w:left="4680" w:hanging="360"/>
      </w:pPr>
      <w:rPr>
        <w:rFonts w:ascii="Symbol" w:hAnsi="Symbol" w:hint="default"/>
      </w:rPr>
    </w:lvl>
    <w:lvl w:ilvl="7" w:tplc="10C0FFAE" w:tentative="1">
      <w:start w:val="1"/>
      <w:numFmt w:val="bullet"/>
      <w:lvlText w:val="o"/>
      <w:lvlJc w:val="left"/>
      <w:pPr>
        <w:ind w:left="5400" w:hanging="360"/>
      </w:pPr>
      <w:rPr>
        <w:rFonts w:ascii="Courier New" w:hAnsi="Courier New" w:cs="Courier New" w:hint="default"/>
      </w:rPr>
    </w:lvl>
    <w:lvl w:ilvl="8" w:tplc="636A6A2E" w:tentative="1">
      <w:start w:val="1"/>
      <w:numFmt w:val="bullet"/>
      <w:lvlText w:val=""/>
      <w:lvlJc w:val="left"/>
      <w:pPr>
        <w:ind w:left="6120" w:hanging="360"/>
      </w:pPr>
      <w:rPr>
        <w:rFonts w:ascii="Wingdings" w:hAnsi="Wingdings" w:hint="default"/>
      </w:rPr>
    </w:lvl>
  </w:abstractNum>
  <w:abstractNum w:abstractNumId="2" w15:restartNumberingAfterBreak="0">
    <w:nsid w:val="00000003"/>
    <w:multiLevelType w:val="hybridMultilevel"/>
    <w:tmpl w:val="3B9052DC"/>
    <w:lvl w:ilvl="0" w:tplc="5590EA90">
      <w:start w:val="1"/>
      <w:numFmt w:val="bullet"/>
      <w:lvlText w:val=""/>
      <w:lvlJc w:val="left"/>
      <w:pPr>
        <w:ind w:left="360" w:hanging="360"/>
      </w:pPr>
      <w:rPr>
        <w:rFonts w:ascii="Symbol" w:hAnsi="Symbol" w:hint="default"/>
      </w:rPr>
    </w:lvl>
    <w:lvl w:ilvl="1" w:tplc="4DCE5944" w:tentative="1">
      <w:start w:val="1"/>
      <w:numFmt w:val="bullet"/>
      <w:lvlText w:val="o"/>
      <w:lvlJc w:val="left"/>
      <w:pPr>
        <w:ind w:left="1080" w:hanging="360"/>
      </w:pPr>
      <w:rPr>
        <w:rFonts w:ascii="Courier New" w:hAnsi="Courier New" w:cs="Courier New" w:hint="default"/>
      </w:rPr>
    </w:lvl>
    <w:lvl w:ilvl="2" w:tplc="10EA4914" w:tentative="1">
      <w:start w:val="1"/>
      <w:numFmt w:val="bullet"/>
      <w:lvlText w:val=""/>
      <w:lvlJc w:val="left"/>
      <w:pPr>
        <w:ind w:left="1800" w:hanging="360"/>
      </w:pPr>
      <w:rPr>
        <w:rFonts w:ascii="Wingdings" w:hAnsi="Wingdings" w:hint="default"/>
      </w:rPr>
    </w:lvl>
    <w:lvl w:ilvl="3" w:tplc="10587FEC" w:tentative="1">
      <w:start w:val="1"/>
      <w:numFmt w:val="bullet"/>
      <w:lvlText w:val=""/>
      <w:lvlJc w:val="left"/>
      <w:pPr>
        <w:ind w:left="2520" w:hanging="360"/>
      </w:pPr>
      <w:rPr>
        <w:rFonts w:ascii="Symbol" w:hAnsi="Symbol" w:hint="default"/>
      </w:rPr>
    </w:lvl>
    <w:lvl w:ilvl="4" w:tplc="F0381642" w:tentative="1">
      <w:start w:val="1"/>
      <w:numFmt w:val="bullet"/>
      <w:lvlText w:val="o"/>
      <w:lvlJc w:val="left"/>
      <w:pPr>
        <w:ind w:left="3240" w:hanging="360"/>
      </w:pPr>
      <w:rPr>
        <w:rFonts w:ascii="Courier New" w:hAnsi="Courier New" w:cs="Courier New" w:hint="default"/>
      </w:rPr>
    </w:lvl>
    <w:lvl w:ilvl="5" w:tplc="45DC7A74" w:tentative="1">
      <w:start w:val="1"/>
      <w:numFmt w:val="bullet"/>
      <w:lvlText w:val=""/>
      <w:lvlJc w:val="left"/>
      <w:pPr>
        <w:ind w:left="3960" w:hanging="360"/>
      </w:pPr>
      <w:rPr>
        <w:rFonts w:ascii="Wingdings" w:hAnsi="Wingdings" w:hint="default"/>
      </w:rPr>
    </w:lvl>
    <w:lvl w:ilvl="6" w:tplc="1F704CE6" w:tentative="1">
      <w:start w:val="1"/>
      <w:numFmt w:val="bullet"/>
      <w:lvlText w:val=""/>
      <w:lvlJc w:val="left"/>
      <w:pPr>
        <w:ind w:left="4680" w:hanging="360"/>
      </w:pPr>
      <w:rPr>
        <w:rFonts w:ascii="Symbol" w:hAnsi="Symbol" w:hint="default"/>
      </w:rPr>
    </w:lvl>
    <w:lvl w:ilvl="7" w:tplc="74AC8C5A" w:tentative="1">
      <w:start w:val="1"/>
      <w:numFmt w:val="bullet"/>
      <w:lvlText w:val="o"/>
      <w:lvlJc w:val="left"/>
      <w:pPr>
        <w:ind w:left="5400" w:hanging="360"/>
      </w:pPr>
      <w:rPr>
        <w:rFonts w:ascii="Courier New" w:hAnsi="Courier New" w:cs="Courier New" w:hint="default"/>
      </w:rPr>
    </w:lvl>
    <w:lvl w:ilvl="8" w:tplc="E3D28120" w:tentative="1">
      <w:start w:val="1"/>
      <w:numFmt w:val="bullet"/>
      <w:lvlText w:val=""/>
      <w:lvlJc w:val="left"/>
      <w:pPr>
        <w:ind w:left="6120" w:hanging="360"/>
      </w:pPr>
      <w:rPr>
        <w:rFonts w:ascii="Wingdings" w:hAnsi="Wingdings" w:hint="default"/>
      </w:rPr>
    </w:lvl>
  </w:abstractNum>
  <w:abstractNum w:abstractNumId="3" w15:restartNumberingAfterBreak="0">
    <w:nsid w:val="022C13C4"/>
    <w:multiLevelType w:val="hybridMultilevel"/>
    <w:tmpl w:val="CBFC31D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254117E"/>
    <w:multiLevelType w:val="hybridMultilevel"/>
    <w:tmpl w:val="79DC74B4"/>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5" w15:restartNumberingAfterBreak="0">
    <w:nsid w:val="050A110A"/>
    <w:multiLevelType w:val="hybridMultilevel"/>
    <w:tmpl w:val="B09CC3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8B774D0"/>
    <w:multiLevelType w:val="hybridMultilevel"/>
    <w:tmpl w:val="41CCBB7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0F112171"/>
    <w:multiLevelType w:val="hybridMultilevel"/>
    <w:tmpl w:val="166C857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0DE45FB"/>
    <w:multiLevelType w:val="hybridMultilevel"/>
    <w:tmpl w:val="C2F85C3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7E57171"/>
    <w:multiLevelType w:val="hybridMultilevel"/>
    <w:tmpl w:val="579E9F4E"/>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19D40F90"/>
    <w:multiLevelType w:val="hybridMultilevel"/>
    <w:tmpl w:val="44946CEA"/>
    <w:lvl w:ilvl="0" w:tplc="2CCE20E4">
      <w:start w:val="6"/>
      <w:numFmt w:val="bullet"/>
      <w:lvlText w:val="-"/>
      <w:lvlJc w:val="left"/>
      <w:pPr>
        <w:ind w:left="1080" w:hanging="360"/>
      </w:pPr>
      <w:rPr>
        <w:rFonts w:ascii="Roboto" w:eastAsiaTheme="minorHAnsi" w:hAnsi="Roboto"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FA708EC"/>
    <w:multiLevelType w:val="hybridMultilevel"/>
    <w:tmpl w:val="CE66AF4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1FB04883"/>
    <w:multiLevelType w:val="hybridMultilevel"/>
    <w:tmpl w:val="1B063D2E"/>
    <w:lvl w:ilvl="0" w:tplc="04130001">
      <w:start w:val="1"/>
      <w:numFmt w:val="bullet"/>
      <w:lvlText w:val=""/>
      <w:lvlJc w:val="left"/>
      <w:pPr>
        <w:ind w:left="1068" w:hanging="360"/>
      </w:pPr>
      <w:rPr>
        <w:rFonts w:ascii="Symbol" w:hAnsi="Symbol" w:hint="default"/>
      </w:rPr>
    </w:lvl>
    <w:lvl w:ilvl="1" w:tplc="04130003">
      <w:start w:val="1"/>
      <w:numFmt w:val="bullet"/>
      <w:lvlText w:val="o"/>
      <w:lvlJc w:val="left"/>
      <w:pPr>
        <w:ind w:left="1788" w:hanging="360"/>
      </w:pPr>
      <w:rPr>
        <w:rFonts w:ascii="Courier New" w:hAnsi="Courier New" w:cs="Courier New" w:hint="default"/>
      </w:rPr>
    </w:lvl>
    <w:lvl w:ilvl="2" w:tplc="04130005">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3" w15:restartNumberingAfterBreak="0">
    <w:nsid w:val="2220544E"/>
    <w:multiLevelType w:val="hybridMultilevel"/>
    <w:tmpl w:val="00365AB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248F2E9A"/>
    <w:multiLevelType w:val="hybridMultilevel"/>
    <w:tmpl w:val="7462566E"/>
    <w:lvl w:ilvl="0" w:tplc="3092C10C">
      <w:start w:val="6"/>
      <w:numFmt w:val="bullet"/>
      <w:lvlText w:val="-"/>
      <w:lvlJc w:val="left"/>
      <w:pPr>
        <w:ind w:left="720" w:hanging="360"/>
      </w:pPr>
      <w:rPr>
        <w:rFonts w:ascii="Roboto" w:eastAsiaTheme="minorHAnsi" w:hAnsi="Roboto"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A7239E"/>
    <w:multiLevelType w:val="hybridMultilevel"/>
    <w:tmpl w:val="6E76167C"/>
    <w:lvl w:ilvl="0" w:tplc="9C2A73CA">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2CD11AD8"/>
    <w:multiLevelType w:val="hybridMultilevel"/>
    <w:tmpl w:val="3154AE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D3F7A8D"/>
    <w:multiLevelType w:val="hybridMultilevel"/>
    <w:tmpl w:val="AA0AC4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7894310"/>
    <w:multiLevelType w:val="hybridMultilevel"/>
    <w:tmpl w:val="FA4002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86A04C6"/>
    <w:multiLevelType w:val="hybridMultilevel"/>
    <w:tmpl w:val="7B20F51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0555168"/>
    <w:multiLevelType w:val="hybridMultilevel"/>
    <w:tmpl w:val="8352603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5BD374E"/>
    <w:multiLevelType w:val="hybridMultilevel"/>
    <w:tmpl w:val="CE6CB18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48901040"/>
    <w:multiLevelType w:val="hybridMultilevel"/>
    <w:tmpl w:val="C0CC034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8FA54D7"/>
    <w:multiLevelType w:val="hybridMultilevel"/>
    <w:tmpl w:val="0096E9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FD31256"/>
    <w:multiLevelType w:val="hybridMultilevel"/>
    <w:tmpl w:val="5F28E6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0F21197"/>
    <w:multiLevelType w:val="hybridMultilevel"/>
    <w:tmpl w:val="0A7EF2A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9B8427C"/>
    <w:multiLevelType w:val="hybridMultilevel"/>
    <w:tmpl w:val="470E73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F1166D3"/>
    <w:multiLevelType w:val="hybridMultilevel"/>
    <w:tmpl w:val="EF1EF8B8"/>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628B2EC7"/>
    <w:multiLevelType w:val="hybridMultilevel"/>
    <w:tmpl w:val="98EE813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15:restartNumberingAfterBreak="0">
    <w:nsid w:val="62AE68C2"/>
    <w:multiLevelType w:val="hybridMultilevel"/>
    <w:tmpl w:val="2B3E3B8A"/>
    <w:lvl w:ilvl="0" w:tplc="B85C3366">
      <w:start w:val="1"/>
      <w:numFmt w:val="bullet"/>
      <w:lvlText w:val="-"/>
      <w:legacy w:legacy="1" w:legacySpace="0" w:legacyIndent="221"/>
      <w:lvlJc w:val="left"/>
      <w:pPr>
        <w:ind w:left="505" w:hanging="221"/>
      </w:p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2E53075"/>
    <w:multiLevelType w:val="hybridMultilevel"/>
    <w:tmpl w:val="5468B50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15:restartNumberingAfterBreak="0">
    <w:nsid w:val="68F671F6"/>
    <w:multiLevelType w:val="hybridMultilevel"/>
    <w:tmpl w:val="7F6A7A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F4027C7"/>
    <w:multiLevelType w:val="hybridMultilevel"/>
    <w:tmpl w:val="61E87A38"/>
    <w:lvl w:ilvl="0" w:tplc="C1964C4E">
      <w:start w:val="1"/>
      <w:numFmt w:val="bullet"/>
      <w:lvlText w:val="□"/>
      <w:lvlJc w:val="left"/>
      <w:pPr>
        <w:ind w:left="360" w:hanging="360"/>
      </w:pPr>
      <w:rPr>
        <w:rFonts w:ascii="Courier New" w:hAnsi="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3" w15:restartNumberingAfterBreak="0">
    <w:nsid w:val="73E15B2F"/>
    <w:multiLevelType w:val="hybridMultilevel"/>
    <w:tmpl w:val="BFCEEEE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4F12421"/>
    <w:multiLevelType w:val="hybridMultilevel"/>
    <w:tmpl w:val="4C9E9EC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5" w15:restartNumberingAfterBreak="0">
    <w:nsid w:val="7BB948C8"/>
    <w:multiLevelType w:val="hybridMultilevel"/>
    <w:tmpl w:val="44D2B98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7D2E18B1"/>
    <w:multiLevelType w:val="hybridMultilevel"/>
    <w:tmpl w:val="1FD6C164"/>
    <w:lvl w:ilvl="0" w:tplc="04130001">
      <w:start w:val="1"/>
      <w:numFmt w:val="bullet"/>
      <w:lvlText w:val=""/>
      <w:lvlJc w:val="left"/>
      <w:pPr>
        <w:ind w:left="1068" w:hanging="360"/>
      </w:pPr>
      <w:rPr>
        <w:rFonts w:ascii="Symbol" w:hAnsi="Symbol"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7" w15:restartNumberingAfterBreak="0">
    <w:nsid w:val="7E4F7F8E"/>
    <w:multiLevelType w:val="hybridMultilevel"/>
    <w:tmpl w:val="C9C2C5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694891900">
    <w:abstractNumId w:val="23"/>
  </w:num>
  <w:num w:numId="2" w16cid:durableId="1602907355">
    <w:abstractNumId w:val="30"/>
  </w:num>
  <w:num w:numId="3" w16cid:durableId="2022197361">
    <w:abstractNumId w:val="34"/>
  </w:num>
  <w:num w:numId="4" w16cid:durableId="347416388">
    <w:abstractNumId w:val="28"/>
  </w:num>
  <w:num w:numId="5" w16cid:durableId="1654946410">
    <w:abstractNumId w:val="37"/>
  </w:num>
  <w:num w:numId="6" w16cid:durableId="1970354037">
    <w:abstractNumId w:val="12"/>
  </w:num>
  <w:num w:numId="7" w16cid:durableId="1699429469">
    <w:abstractNumId w:val="8"/>
  </w:num>
  <w:num w:numId="8" w16cid:durableId="1686203159">
    <w:abstractNumId w:val="17"/>
  </w:num>
  <w:num w:numId="9" w16cid:durableId="1016036168">
    <w:abstractNumId w:val="20"/>
  </w:num>
  <w:num w:numId="10" w16cid:durableId="50619971">
    <w:abstractNumId w:val="27"/>
  </w:num>
  <w:num w:numId="11" w16cid:durableId="1666325384">
    <w:abstractNumId w:val="32"/>
  </w:num>
  <w:num w:numId="12" w16cid:durableId="1076782927">
    <w:abstractNumId w:val="9"/>
  </w:num>
  <w:num w:numId="13" w16cid:durableId="816260911">
    <w:abstractNumId w:val="33"/>
  </w:num>
  <w:num w:numId="14" w16cid:durableId="687752389">
    <w:abstractNumId w:val="7"/>
  </w:num>
  <w:num w:numId="15" w16cid:durableId="428083550">
    <w:abstractNumId w:val="36"/>
  </w:num>
  <w:num w:numId="16" w16cid:durableId="702827219">
    <w:abstractNumId w:val="25"/>
  </w:num>
  <w:num w:numId="17" w16cid:durableId="1636375663">
    <w:abstractNumId w:val="5"/>
  </w:num>
  <w:num w:numId="18" w16cid:durableId="1858231228">
    <w:abstractNumId w:val="3"/>
  </w:num>
  <w:num w:numId="19" w16cid:durableId="1418359681">
    <w:abstractNumId w:val="26"/>
  </w:num>
  <w:num w:numId="20" w16cid:durableId="1534883305">
    <w:abstractNumId w:val="22"/>
  </w:num>
  <w:num w:numId="21" w16cid:durableId="335111783">
    <w:abstractNumId w:val="18"/>
  </w:num>
  <w:num w:numId="22" w16cid:durableId="585504400">
    <w:abstractNumId w:val="21"/>
  </w:num>
  <w:num w:numId="23" w16cid:durableId="851726075">
    <w:abstractNumId w:val="16"/>
  </w:num>
  <w:num w:numId="24" w16cid:durableId="378945258">
    <w:abstractNumId w:val="31"/>
  </w:num>
  <w:num w:numId="25" w16cid:durableId="649478095">
    <w:abstractNumId w:val="19"/>
  </w:num>
  <w:num w:numId="26" w16cid:durableId="1833063402">
    <w:abstractNumId w:val="1"/>
  </w:num>
  <w:num w:numId="27" w16cid:durableId="820737022">
    <w:abstractNumId w:val="2"/>
  </w:num>
  <w:num w:numId="28" w16cid:durableId="1543206254">
    <w:abstractNumId w:val="24"/>
  </w:num>
  <w:num w:numId="29" w16cid:durableId="488406885">
    <w:abstractNumId w:val="10"/>
  </w:num>
  <w:num w:numId="30" w16cid:durableId="1347750495">
    <w:abstractNumId w:val="14"/>
  </w:num>
  <w:num w:numId="31" w16cid:durableId="1534341321">
    <w:abstractNumId w:val="0"/>
    <w:lvlOverride w:ilvl="0">
      <w:lvl w:ilvl="0">
        <w:start w:val="1"/>
        <w:numFmt w:val="bullet"/>
        <w:lvlText w:val="-"/>
        <w:legacy w:legacy="1" w:legacySpace="0" w:legacyIndent="221"/>
        <w:lvlJc w:val="left"/>
        <w:pPr>
          <w:ind w:left="505" w:hanging="221"/>
        </w:pPr>
      </w:lvl>
    </w:lvlOverride>
  </w:num>
  <w:num w:numId="32" w16cid:durableId="358749815">
    <w:abstractNumId w:val="35"/>
  </w:num>
  <w:num w:numId="33" w16cid:durableId="1025249384">
    <w:abstractNumId w:val="13"/>
  </w:num>
  <w:num w:numId="34" w16cid:durableId="184370902">
    <w:abstractNumId w:val="6"/>
  </w:num>
  <w:num w:numId="35" w16cid:durableId="790242536">
    <w:abstractNumId w:val="4"/>
  </w:num>
  <w:num w:numId="36" w16cid:durableId="305818705">
    <w:abstractNumId w:val="29"/>
  </w:num>
  <w:num w:numId="37" w16cid:durableId="571937728">
    <w:abstractNumId w:val="15"/>
  </w:num>
  <w:num w:numId="38" w16cid:durableId="872501343">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16C7"/>
    <w:rsid w:val="00007CD3"/>
    <w:rsid w:val="000134C2"/>
    <w:rsid w:val="000147AF"/>
    <w:rsid w:val="00014F85"/>
    <w:rsid w:val="000163F8"/>
    <w:rsid w:val="0001709F"/>
    <w:rsid w:val="00020691"/>
    <w:rsid w:val="00023596"/>
    <w:rsid w:val="00024ECC"/>
    <w:rsid w:val="00026984"/>
    <w:rsid w:val="00042B52"/>
    <w:rsid w:val="0005012B"/>
    <w:rsid w:val="00053932"/>
    <w:rsid w:val="0006768E"/>
    <w:rsid w:val="00071EDE"/>
    <w:rsid w:val="00073147"/>
    <w:rsid w:val="00073856"/>
    <w:rsid w:val="0007388E"/>
    <w:rsid w:val="00074EDB"/>
    <w:rsid w:val="0007672A"/>
    <w:rsid w:val="0008799F"/>
    <w:rsid w:val="00092653"/>
    <w:rsid w:val="000973E8"/>
    <w:rsid w:val="000A14D3"/>
    <w:rsid w:val="000A3C57"/>
    <w:rsid w:val="000A452E"/>
    <w:rsid w:val="000B07E2"/>
    <w:rsid w:val="000B1785"/>
    <w:rsid w:val="000B3A1E"/>
    <w:rsid w:val="000C7129"/>
    <w:rsid w:val="000D0F68"/>
    <w:rsid w:val="000D5C26"/>
    <w:rsid w:val="000D6099"/>
    <w:rsid w:val="000D65CC"/>
    <w:rsid w:val="000E059F"/>
    <w:rsid w:val="000E1570"/>
    <w:rsid w:val="000E1C39"/>
    <w:rsid w:val="000E1E33"/>
    <w:rsid w:val="000E4288"/>
    <w:rsid w:val="000E55CA"/>
    <w:rsid w:val="000F0B94"/>
    <w:rsid w:val="000F6DF6"/>
    <w:rsid w:val="00102514"/>
    <w:rsid w:val="001061C7"/>
    <w:rsid w:val="0011315D"/>
    <w:rsid w:val="001141A1"/>
    <w:rsid w:val="00121EA6"/>
    <w:rsid w:val="00125FCB"/>
    <w:rsid w:val="00126610"/>
    <w:rsid w:val="00134C73"/>
    <w:rsid w:val="00135EB1"/>
    <w:rsid w:val="00150268"/>
    <w:rsid w:val="00150C4A"/>
    <w:rsid w:val="001536A0"/>
    <w:rsid w:val="00153CDD"/>
    <w:rsid w:val="00157EC7"/>
    <w:rsid w:val="00160CC5"/>
    <w:rsid w:val="001626B8"/>
    <w:rsid w:val="00163A1C"/>
    <w:rsid w:val="00171584"/>
    <w:rsid w:val="00177CCF"/>
    <w:rsid w:val="00191DF0"/>
    <w:rsid w:val="0019475B"/>
    <w:rsid w:val="0019739B"/>
    <w:rsid w:val="001A0310"/>
    <w:rsid w:val="001A0757"/>
    <w:rsid w:val="001A49FB"/>
    <w:rsid w:val="001A5344"/>
    <w:rsid w:val="001A5BAA"/>
    <w:rsid w:val="001A6D8C"/>
    <w:rsid w:val="001B353B"/>
    <w:rsid w:val="001B7CAB"/>
    <w:rsid w:val="001C2BA7"/>
    <w:rsid w:val="001C4190"/>
    <w:rsid w:val="001C4BCB"/>
    <w:rsid w:val="001C504F"/>
    <w:rsid w:val="001C5244"/>
    <w:rsid w:val="001E0CE1"/>
    <w:rsid w:val="001F1671"/>
    <w:rsid w:val="001F2F88"/>
    <w:rsid w:val="001F7755"/>
    <w:rsid w:val="00201C82"/>
    <w:rsid w:val="00201D90"/>
    <w:rsid w:val="00220168"/>
    <w:rsid w:val="00220D25"/>
    <w:rsid w:val="00223BAD"/>
    <w:rsid w:val="0022421D"/>
    <w:rsid w:val="00224AEC"/>
    <w:rsid w:val="00227A0B"/>
    <w:rsid w:val="0023159B"/>
    <w:rsid w:val="00236927"/>
    <w:rsid w:val="00240473"/>
    <w:rsid w:val="00241488"/>
    <w:rsid w:val="00252CAF"/>
    <w:rsid w:val="0025683F"/>
    <w:rsid w:val="00266EE8"/>
    <w:rsid w:val="00267537"/>
    <w:rsid w:val="00270BBF"/>
    <w:rsid w:val="00270E10"/>
    <w:rsid w:val="002750E0"/>
    <w:rsid w:val="00281C72"/>
    <w:rsid w:val="00281C79"/>
    <w:rsid w:val="00282EA3"/>
    <w:rsid w:val="00287A7F"/>
    <w:rsid w:val="00294D7D"/>
    <w:rsid w:val="00294DEF"/>
    <w:rsid w:val="002A568C"/>
    <w:rsid w:val="002A69BD"/>
    <w:rsid w:val="002A7156"/>
    <w:rsid w:val="002B1346"/>
    <w:rsid w:val="002B4CD9"/>
    <w:rsid w:val="002B4EDF"/>
    <w:rsid w:val="002C1FDC"/>
    <w:rsid w:val="002C343F"/>
    <w:rsid w:val="002D1B3B"/>
    <w:rsid w:val="002D20C2"/>
    <w:rsid w:val="002D2251"/>
    <w:rsid w:val="002E2701"/>
    <w:rsid w:val="002E77E2"/>
    <w:rsid w:val="002E7FD3"/>
    <w:rsid w:val="002F5BCA"/>
    <w:rsid w:val="003010F4"/>
    <w:rsid w:val="003111C7"/>
    <w:rsid w:val="00315031"/>
    <w:rsid w:val="0032081A"/>
    <w:rsid w:val="003212BB"/>
    <w:rsid w:val="00321C34"/>
    <w:rsid w:val="003220D0"/>
    <w:rsid w:val="00324F76"/>
    <w:rsid w:val="0032686F"/>
    <w:rsid w:val="00326D6E"/>
    <w:rsid w:val="003350BC"/>
    <w:rsid w:val="00343E4E"/>
    <w:rsid w:val="0034582C"/>
    <w:rsid w:val="00346808"/>
    <w:rsid w:val="00353241"/>
    <w:rsid w:val="003560C8"/>
    <w:rsid w:val="003639B2"/>
    <w:rsid w:val="00374E31"/>
    <w:rsid w:val="003828FE"/>
    <w:rsid w:val="00383E91"/>
    <w:rsid w:val="003848E3"/>
    <w:rsid w:val="00385E8A"/>
    <w:rsid w:val="003863A1"/>
    <w:rsid w:val="0039618B"/>
    <w:rsid w:val="003A205F"/>
    <w:rsid w:val="003A364B"/>
    <w:rsid w:val="003B1162"/>
    <w:rsid w:val="003B47B5"/>
    <w:rsid w:val="003B5FF7"/>
    <w:rsid w:val="003B66D1"/>
    <w:rsid w:val="003B7B6B"/>
    <w:rsid w:val="003C190B"/>
    <w:rsid w:val="003C45B9"/>
    <w:rsid w:val="003C6F38"/>
    <w:rsid w:val="003D0BF5"/>
    <w:rsid w:val="003D4B68"/>
    <w:rsid w:val="003E7C37"/>
    <w:rsid w:val="003F1D1D"/>
    <w:rsid w:val="00400327"/>
    <w:rsid w:val="0040382F"/>
    <w:rsid w:val="00404003"/>
    <w:rsid w:val="004050EC"/>
    <w:rsid w:val="00420BBC"/>
    <w:rsid w:val="0042171B"/>
    <w:rsid w:val="00422ADE"/>
    <w:rsid w:val="00425ED4"/>
    <w:rsid w:val="00432766"/>
    <w:rsid w:val="00437C20"/>
    <w:rsid w:val="0044483A"/>
    <w:rsid w:val="00452A2E"/>
    <w:rsid w:val="00453471"/>
    <w:rsid w:val="00455575"/>
    <w:rsid w:val="00460335"/>
    <w:rsid w:val="00460386"/>
    <w:rsid w:val="00463C5F"/>
    <w:rsid w:val="00467F19"/>
    <w:rsid w:val="00474BD0"/>
    <w:rsid w:val="00480446"/>
    <w:rsid w:val="004879D0"/>
    <w:rsid w:val="004900C9"/>
    <w:rsid w:val="00490788"/>
    <w:rsid w:val="00490A4A"/>
    <w:rsid w:val="00490DB3"/>
    <w:rsid w:val="00491AAB"/>
    <w:rsid w:val="00493F4C"/>
    <w:rsid w:val="00495362"/>
    <w:rsid w:val="004958DF"/>
    <w:rsid w:val="00495FA1"/>
    <w:rsid w:val="004974D4"/>
    <w:rsid w:val="004A2759"/>
    <w:rsid w:val="004A3213"/>
    <w:rsid w:val="004B1FE1"/>
    <w:rsid w:val="004B5DB9"/>
    <w:rsid w:val="004C0B35"/>
    <w:rsid w:val="004C186B"/>
    <w:rsid w:val="004C20B6"/>
    <w:rsid w:val="004C2A1C"/>
    <w:rsid w:val="004C528C"/>
    <w:rsid w:val="004D086C"/>
    <w:rsid w:val="004E179B"/>
    <w:rsid w:val="004E2127"/>
    <w:rsid w:val="004E32AA"/>
    <w:rsid w:val="004F19E4"/>
    <w:rsid w:val="004F4624"/>
    <w:rsid w:val="00500446"/>
    <w:rsid w:val="005014D2"/>
    <w:rsid w:val="00501D10"/>
    <w:rsid w:val="005112E2"/>
    <w:rsid w:val="00520AB0"/>
    <w:rsid w:val="00522DB1"/>
    <w:rsid w:val="00526E01"/>
    <w:rsid w:val="00527C68"/>
    <w:rsid w:val="0053148B"/>
    <w:rsid w:val="00536529"/>
    <w:rsid w:val="00547D83"/>
    <w:rsid w:val="0055538C"/>
    <w:rsid w:val="00555796"/>
    <w:rsid w:val="00555883"/>
    <w:rsid w:val="00556BF5"/>
    <w:rsid w:val="005572B3"/>
    <w:rsid w:val="00563894"/>
    <w:rsid w:val="005655FA"/>
    <w:rsid w:val="00567949"/>
    <w:rsid w:val="00576293"/>
    <w:rsid w:val="00583F22"/>
    <w:rsid w:val="00586256"/>
    <w:rsid w:val="00591EB5"/>
    <w:rsid w:val="00597509"/>
    <w:rsid w:val="005A02E8"/>
    <w:rsid w:val="005A0B2C"/>
    <w:rsid w:val="005A4ED4"/>
    <w:rsid w:val="005B52CF"/>
    <w:rsid w:val="005D05A7"/>
    <w:rsid w:val="005D25BD"/>
    <w:rsid w:val="005D7927"/>
    <w:rsid w:val="005E273A"/>
    <w:rsid w:val="005E509F"/>
    <w:rsid w:val="005E545A"/>
    <w:rsid w:val="005F27EB"/>
    <w:rsid w:val="005F4523"/>
    <w:rsid w:val="005F6D37"/>
    <w:rsid w:val="006025EF"/>
    <w:rsid w:val="00605DB8"/>
    <w:rsid w:val="0060612E"/>
    <w:rsid w:val="00611809"/>
    <w:rsid w:val="00612D70"/>
    <w:rsid w:val="006133A2"/>
    <w:rsid w:val="00613FFE"/>
    <w:rsid w:val="0061473A"/>
    <w:rsid w:val="00616E32"/>
    <w:rsid w:val="0062134D"/>
    <w:rsid w:val="0062577D"/>
    <w:rsid w:val="00632AB9"/>
    <w:rsid w:val="00632AC6"/>
    <w:rsid w:val="00632F27"/>
    <w:rsid w:val="00640EA8"/>
    <w:rsid w:val="00643A79"/>
    <w:rsid w:val="0065298A"/>
    <w:rsid w:val="00652A44"/>
    <w:rsid w:val="00655F6C"/>
    <w:rsid w:val="006647DD"/>
    <w:rsid w:val="00666797"/>
    <w:rsid w:val="00666F5C"/>
    <w:rsid w:val="006744C0"/>
    <w:rsid w:val="0068015F"/>
    <w:rsid w:val="0068057D"/>
    <w:rsid w:val="00686876"/>
    <w:rsid w:val="006917AA"/>
    <w:rsid w:val="00693F04"/>
    <w:rsid w:val="00694D4F"/>
    <w:rsid w:val="00697AED"/>
    <w:rsid w:val="006A2304"/>
    <w:rsid w:val="006A4AC8"/>
    <w:rsid w:val="006A4B72"/>
    <w:rsid w:val="006A7046"/>
    <w:rsid w:val="006B1AE2"/>
    <w:rsid w:val="006B3B34"/>
    <w:rsid w:val="006C0EC9"/>
    <w:rsid w:val="006C23F5"/>
    <w:rsid w:val="006D0A29"/>
    <w:rsid w:val="006E13F8"/>
    <w:rsid w:val="006E6065"/>
    <w:rsid w:val="006F4A71"/>
    <w:rsid w:val="00701F73"/>
    <w:rsid w:val="00704FED"/>
    <w:rsid w:val="0070543E"/>
    <w:rsid w:val="00722642"/>
    <w:rsid w:val="007231C2"/>
    <w:rsid w:val="00732E16"/>
    <w:rsid w:val="00735432"/>
    <w:rsid w:val="00736EB7"/>
    <w:rsid w:val="00737C3E"/>
    <w:rsid w:val="007439C7"/>
    <w:rsid w:val="00756376"/>
    <w:rsid w:val="00766421"/>
    <w:rsid w:val="00771220"/>
    <w:rsid w:val="00772D43"/>
    <w:rsid w:val="00773950"/>
    <w:rsid w:val="00773BB3"/>
    <w:rsid w:val="00777926"/>
    <w:rsid w:val="00784401"/>
    <w:rsid w:val="00790A49"/>
    <w:rsid w:val="0079407B"/>
    <w:rsid w:val="007B6439"/>
    <w:rsid w:val="007C2AAD"/>
    <w:rsid w:val="007C3157"/>
    <w:rsid w:val="007C6A37"/>
    <w:rsid w:val="007D03D0"/>
    <w:rsid w:val="007D0AE5"/>
    <w:rsid w:val="007D6B5F"/>
    <w:rsid w:val="007D7A3B"/>
    <w:rsid w:val="007E4CB4"/>
    <w:rsid w:val="007F613C"/>
    <w:rsid w:val="008035AC"/>
    <w:rsid w:val="008035B0"/>
    <w:rsid w:val="00803744"/>
    <w:rsid w:val="0080719D"/>
    <w:rsid w:val="00810F3C"/>
    <w:rsid w:val="008129C4"/>
    <w:rsid w:val="00816283"/>
    <w:rsid w:val="008216D8"/>
    <w:rsid w:val="00822F56"/>
    <w:rsid w:val="00824B6D"/>
    <w:rsid w:val="008266FB"/>
    <w:rsid w:val="008373FF"/>
    <w:rsid w:val="00841352"/>
    <w:rsid w:val="008422B2"/>
    <w:rsid w:val="0084695A"/>
    <w:rsid w:val="00850BF1"/>
    <w:rsid w:val="0085269F"/>
    <w:rsid w:val="008571DF"/>
    <w:rsid w:val="008576D9"/>
    <w:rsid w:val="00860300"/>
    <w:rsid w:val="00860C8D"/>
    <w:rsid w:val="0087022D"/>
    <w:rsid w:val="00872AF1"/>
    <w:rsid w:val="00880A06"/>
    <w:rsid w:val="00886CD5"/>
    <w:rsid w:val="00891728"/>
    <w:rsid w:val="00894C5C"/>
    <w:rsid w:val="00895FD2"/>
    <w:rsid w:val="00896A6F"/>
    <w:rsid w:val="00897B59"/>
    <w:rsid w:val="00897BE3"/>
    <w:rsid w:val="008A2966"/>
    <w:rsid w:val="008A4A27"/>
    <w:rsid w:val="008B36B6"/>
    <w:rsid w:val="008C1F37"/>
    <w:rsid w:val="008D636E"/>
    <w:rsid w:val="008D6BA2"/>
    <w:rsid w:val="008D7F89"/>
    <w:rsid w:val="008E0745"/>
    <w:rsid w:val="008E6B7D"/>
    <w:rsid w:val="008E7C3F"/>
    <w:rsid w:val="008E7CE1"/>
    <w:rsid w:val="008F30D0"/>
    <w:rsid w:val="008F499D"/>
    <w:rsid w:val="008F4D31"/>
    <w:rsid w:val="008F5F85"/>
    <w:rsid w:val="00902771"/>
    <w:rsid w:val="009064E0"/>
    <w:rsid w:val="0091074A"/>
    <w:rsid w:val="0091121B"/>
    <w:rsid w:val="00917CFD"/>
    <w:rsid w:val="00943744"/>
    <w:rsid w:val="00943B67"/>
    <w:rsid w:val="00953DA6"/>
    <w:rsid w:val="00954651"/>
    <w:rsid w:val="00954BBA"/>
    <w:rsid w:val="00956427"/>
    <w:rsid w:val="0096218F"/>
    <w:rsid w:val="00964632"/>
    <w:rsid w:val="00964D69"/>
    <w:rsid w:val="009814FD"/>
    <w:rsid w:val="00982D1E"/>
    <w:rsid w:val="00990940"/>
    <w:rsid w:val="009953BC"/>
    <w:rsid w:val="00995631"/>
    <w:rsid w:val="00997F68"/>
    <w:rsid w:val="009A55BD"/>
    <w:rsid w:val="009A6D0B"/>
    <w:rsid w:val="009B53D0"/>
    <w:rsid w:val="009C5BA9"/>
    <w:rsid w:val="009D016F"/>
    <w:rsid w:val="009D453A"/>
    <w:rsid w:val="009D4B94"/>
    <w:rsid w:val="009D5945"/>
    <w:rsid w:val="009E2B09"/>
    <w:rsid w:val="009E69E6"/>
    <w:rsid w:val="009F07D7"/>
    <w:rsid w:val="009F3412"/>
    <w:rsid w:val="009F3D49"/>
    <w:rsid w:val="009F4D7C"/>
    <w:rsid w:val="009F64B4"/>
    <w:rsid w:val="009F7135"/>
    <w:rsid w:val="00A00914"/>
    <w:rsid w:val="00A01B6C"/>
    <w:rsid w:val="00A01C05"/>
    <w:rsid w:val="00A074F8"/>
    <w:rsid w:val="00A1015C"/>
    <w:rsid w:val="00A2052A"/>
    <w:rsid w:val="00A230BD"/>
    <w:rsid w:val="00A232C0"/>
    <w:rsid w:val="00A25E7A"/>
    <w:rsid w:val="00A323B9"/>
    <w:rsid w:val="00A41945"/>
    <w:rsid w:val="00A503D6"/>
    <w:rsid w:val="00A602C0"/>
    <w:rsid w:val="00A7026D"/>
    <w:rsid w:val="00A808C5"/>
    <w:rsid w:val="00A8538D"/>
    <w:rsid w:val="00AA2A5C"/>
    <w:rsid w:val="00AB0139"/>
    <w:rsid w:val="00AB132F"/>
    <w:rsid w:val="00AB1C2F"/>
    <w:rsid w:val="00AB26A6"/>
    <w:rsid w:val="00AB5BDF"/>
    <w:rsid w:val="00AC1A71"/>
    <w:rsid w:val="00AC22AE"/>
    <w:rsid w:val="00AC67AB"/>
    <w:rsid w:val="00AD118A"/>
    <w:rsid w:val="00AD2A98"/>
    <w:rsid w:val="00AD5A80"/>
    <w:rsid w:val="00AE41EA"/>
    <w:rsid w:val="00AE6AAF"/>
    <w:rsid w:val="00AF00EC"/>
    <w:rsid w:val="00B03834"/>
    <w:rsid w:val="00B1595C"/>
    <w:rsid w:val="00B27663"/>
    <w:rsid w:val="00B371BE"/>
    <w:rsid w:val="00B43681"/>
    <w:rsid w:val="00B546DB"/>
    <w:rsid w:val="00B56AF0"/>
    <w:rsid w:val="00B579AD"/>
    <w:rsid w:val="00B62715"/>
    <w:rsid w:val="00B628FF"/>
    <w:rsid w:val="00B6353F"/>
    <w:rsid w:val="00B66553"/>
    <w:rsid w:val="00B67DF2"/>
    <w:rsid w:val="00B70B88"/>
    <w:rsid w:val="00B71184"/>
    <w:rsid w:val="00B71FFE"/>
    <w:rsid w:val="00B75EBE"/>
    <w:rsid w:val="00B7658B"/>
    <w:rsid w:val="00B8157D"/>
    <w:rsid w:val="00B82169"/>
    <w:rsid w:val="00B83568"/>
    <w:rsid w:val="00B846C9"/>
    <w:rsid w:val="00B8653F"/>
    <w:rsid w:val="00B9375B"/>
    <w:rsid w:val="00B94C0A"/>
    <w:rsid w:val="00B975D7"/>
    <w:rsid w:val="00BA1D25"/>
    <w:rsid w:val="00BA26C6"/>
    <w:rsid w:val="00BA6A1E"/>
    <w:rsid w:val="00BA7BBC"/>
    <w:rsid w:val="00BB00F5"/>
    <w:rsid w:val="00BB6662"/>
    <w:rsid w:val="00BB7414"/>
    <w:rsid w:val="00BB75CA"/>
    <w:rsid w:val="00BC43EA"/>
    <w:rsid w:val="00BC4967"/>
    <w:rsid w:val="00BD5C56"/>
    <w:rsid w:val="00BD633F"/>
    <w:rsid w:val="00BF565C"/>
    <w:rsid w:val="00BF756C"/>
    <w:rsid w:val="00C03158"/>
    <w:rsid w:val="00C07BBE"/>
    <w:rsid w:val="00C162DE"/>
    <w:rsid w:val="00C1773F"/>
    <w:rsid w:val="00C21DC4"/>
    <w:rsid w:val="00C2406D"/>
    <w:rsid w:val="00C33511"/>
    <w:rsid w:val="00C35678"/>
    <w:rsid w:val="00C402BA"/>
    <w:rsid w:val="00C524D1"/>
    <w:rsid w:val="00C60FAB"/>
    <w:rsid w:val="00C614AB"/>
    <w:rsid w:val="00C63120"/>
    <w:rsid w:val="00C656D3"/>
    <w:rsid w:val="00C70EDC"/>
    <w:rsid w:val="00C87594"/>
    <w:rsid w:val="00C9226B"/>
    <w:rsid w:val="00C931F4"/>
    <w:rsid w:val="00C97178"/>
    <w:rsid w:val="00CA2AD0"/>
    <w:rsid w:val="00CA6CA4"/>
    <w:rsid w:val="00CA7524"/>
    <w:rsid w:val="00CB2BB9"/>
    <w:rsid w:val="00CB4EA2"/>
    <w:rsid w:val="00CB5B67"/>
    <w:rsid w:val="00CC17C4"/>
    <w:rsid w:val="00CC21DB"/>
    <w:rsid w:val="00CC399A"/>
    <w:rsid w:val="00CC6EFF"/>
    <w:rsid w:val="00CE0789"/>
    <w:rsid w:val="00CE1B4A"/>
    <w:rsid w:val="00CE57E1"/>
    <w:rsid w:val="00CE5FF0"/>
    <w:rsid w:val="00CE7651"/>
    <w:rsid w:val="00CF1216"/>
    <w:rsid w:val="00CF170D"/>
    <w:rsid w:val="00CF48B9"/>
    <w:rsid w:val="00D0063B"/>
    <w:rsid w:val="00D029D1"/>
    <w:rsid w:val="00D0468C"/>
    <w:rsid w:val="00D1010F"/>
    <w:rsid w:val="00D10651"/>
    <w:rsid w:val="00D17E8C"/>
    <w:rsid w:val="00D221B4"/>
    <w:rsid w:val="00D224E1"/>
    <w:rsid w:val="00D24976"/>
    <w:rsid w:val="00D25DFB"/>
    <w:rsid w:val="00D301C7"/>
    <w:rsid w:val="00D406BD"/>
    <w:rsid w:val="00D41500"/>
    <w:rsid w:val="00D43BA0"/>
    <w:rsid w:val="00D569CB"/>
    <w:rsid w:val="00D60924"/>
    <w:rsid w:val="00D63499"/>
    <w:rsid w:val="00D656A3"/>
    <w:rsid w:val="00D72529"/>
    <w:rsid w:val="00D74F21"/>
    <w:rsid w:val="00D86BE3"/>
    <w:rsid w:val="00D902FA"/>
    <w:rsid w:val="00D9226A"/>
    <w:rsid w:val="00D96898"/>
    <w:rsid w:val="00DA1695"/>
    <w:rsid w:val="00DB2781"/>
    <w:rsid w:val="00DB2C18"/>
    <w:rsid w:val="00DC17AB"/>
    <w:rsid w:val="00DC1FFE"/>
    <w:rsid w:val="00DC30EE"/>
    <w:rsid w:val="00DC6B63"/>
    <w:rsid w:val="00DC71B1"/>
    <w:rsid w:val="00DC73EC"/>
    <w:rsid w:val="00DD18FE"/>
    <w:rsid w:val="00DD27C0"/>
    <w:rsid w:val="00DD2FF4"/>
    <w:rsid w:val="00DE10D4"/>
    <w:rsid w:val="00DE553C"/>
    <w:rsid w:val="00DF3308"/>
    <w:rsid w:val="00E04147"/>
    <w:rsid w:val="00E05474"/>
    <w:rsid w:val="00E073C5"/>
    <w:rsid w:val="00E23275"/>
    <w:rsid w:val="00E23D07"/>
    <w:rsid w:val="00E35C65"/>
    <w:rsid w:val="00E37D3E"/>
    <w:rsid w:val="00E416C7"/>
    <w:rsid w:val="00E428B4"/>
    <w:rsid w:val="00E42F84"/>
    <w:rsid w:val="00E521C5"/>
    <w:rsid w:val="00E53A5F"/>
    <w:rsid w:val="00E554C1"/>
    <w:rsid w:val="00E56144"/>
    <w:rsid w:val="00E62238"/>
    <w:rsid w:val="00E62E42"/>
    <w:rsid w:val="00E6494F"/>
    <w:rsid w:val="00E773F2"/>
    <w:rsid w:val="00E85959"/>
    <w:rsid w:val="00E85DA2"/>
    <w:rsid w:val="00E872B1"/>
    <w:rsid w:val="00E905CB"/>
    <w:rsid w:val="00E905EC"/>
    <w:rsid w:val="00E90F04"/>
    <w:rsid w:val="00E94314"/>
    <w:rsid w:val="00EA1D56"/>
    <w:rsid w:val="00EA4563"/>
    <w:rsid w:val="00EA6472"/>
    <w:rsid w:val="00EB4C73"/>
    <w:rsid w:val="00EB7C3C"/>
    <w:rsid w:val="00EC4031"/>
    <w:rsid w:val="00ED3D40"/>
    <w:rsid w:val="00ED6A74"/>
    <w:rsid w:val="00EE16E9"/>
    <w:rsid w:val="00EE440D"/>
    <w:rsid w:val="00EF5154"/>
    <w:rsid w:val="00EF6E63"/>
    <w:rsid w:val="00EF7C88"/>
    <w:rsid w:val="00F05C33"/>
    <w:rsid w:val="00F060D5"/>
    <w:rsid w:val="00F11220"/>
    <w:rsid w:val="00F23E66"/>
    <w:rsid w:val="00F24DA7"/>
    <w:rsid w:val="00F305CF"/>
    <w:rsid w:val="00F31F87"/>
    <w:rsid w:val="00F35D3C"/>
    <w:rsid w:val="00F362A7"/>
    <w:rsid w:val="00F4399C"/>
    <w:rsid w:val="00F474DF"/>
    <w:rsid w:val="00F515CE"/>
    <w:rsid w:val="00F526C6"/>
    <w:rsid w:val="00F562F2"/>
    <w:rsid w:val="00F721CF"/>
    <w:rsid w:val="00F74A34"/>
    <w:rsid w:val="00F7605E"/>
    <w:rsid w:val="00F76F5B"/>
    <w:rsid w:val="00F8174E"/>
    <w:rsid w:val="00F81B06"/>
    <w:rsid w:val="00F83513"/>
    <w:rsid w:val="00F86CA4"/>
    <w:rsid w:val="00F91700"/>
    <w:rsid w:val="00F91FC7"/>
    <w:rsid w:val="00F929A6"/>
    <w:rsid w:val="00F979E5"/>
    <w:rsid w:val="00FA17A0"/>
    <w:rsid w:val="00FA4252"/>
    <w:rsid w:val="00FB3DBC"/>
    <w:rsid w:val="00FB7825"/>
    <w:rsid w:val="00FC2586"/>
    <w:rsid w:val="00FD1E71"/>
    <w:rsid w:val="00FE050C"/>
    <w:rsid w:val="00FE3804"/>
    <w:rsid w:val="00FE543F"/>
    <w:rsid w:val="00FF19EA"/>
    <w:rsid w:val="00FF21C4"/>
    <w:rsid w:val="00FF274D"/>
    <w:rsid w:val="00FF523D"/>
    <w:rsid w:val="01C560F7"/>
    <w:rsid w:val="23100B20"/>
    <w:rsid w:val="2BE3D38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CEB41C"/>
  <w15:chartTrackingRefBased/>
  <w15:docId w15:val="{D3A80ABE-25DA-4B50-A2DF-C9A6CBB27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Standaard Accessy"/>
    <w:qFormat/>
    <w:rsid w:val="00201C82"/>
    <w:pPr>
      <w:spacing w:before="200" w:after="200" w:line="360" w:lineRule="auto"/>
    </w:pPr>
    <w:rPr>
      <w:rFonts w:ascii="Roboto" w:hAnsi="Roboto"/>
    </w:rPr>
  </w:style>
  <w:style w:type="paragraph" w:styleId="Kop1">
    <w:name w:val="heading 1"/>
    <w:aliases w:val="Kop 1 Accessy"/>
    <w:basedOn w:val="Standaard"/>
    <w:next w:val="Standaard"/>
    <w:link w:val="Kop1Char"/>
    <w:autoRedefine/>
    <w:uiPriority w:val="9"/>
    <w:qFormat/>
    <w:rsid w:val="00E90F04"/>
    <w:pPr>
      <w:keepLines/>
      <w:outlineLvl w:val="0"/>
    </w:pPr>
    <w:rPr>
      <w:rFonts w:ascii="Arial" w:eastAsiaTheme="majorEastAsia" w:hAnsi="Arial" w:cs="Arial"/>
      <w:b/>
      <w:color w:val="002E6C"/>
      <w:sz w:val="56"/>
      <w:szCs w:val="72"/>
    </w:rPr>
  </w:style>
  <w:style w:type="paragraph" w:styleId="Kop2">
    <w:name w:val="heading 2"/>
    <w:aliases w:val="Kop 2 Accessy"/>
    <w:basedOn w:val="Standaard"/>
    <w:next w:val="Standaard"/>
    <w:link w:val="Kop2Char"/>
    <w:autoRedefine/>
    <w:uiPriority w:val="9"/>
    <w:unhideWhenUsed/>
    <w:qFormat/>
    <w:rsid w:val="00E90F04"/>
    <w:pPr>
      <w:keepNext/>
      <w:keepLines/>
      <w:outlineLvl w:val="1"/>
    </w:pPr>
    <w:rPr>
      <w:rFonts w:asciiTheme="minorHAnsi" w:eastAsiaTheme="majorEastAsia" w:hAnsiTheme="minorHAnsi" w:cs="Segoe UI Light"/>
      <w:b/>
      <w:color w:val="000B3B"/>
      <w:sz w:val="44"/>
      <w:szCs w:val="44"/>
      <w:lang w:eastAsia="nl-NL"/>
    </w:rPr>
  </w:style>
  <w:style w:type="paragraph" w:styleId="Kop3">
    <w:name w:val="heading 3"/>
    <w:aliases w:val="Kop 3 Accessy"/>
    <w:basedOn w:val="Standaard"/>
    <w:next w:val="Standaard"/>
    <w:link w:val="Kop3Char"/>
    <w:autoRedefine/>
    <w:uiPriority w:val="9"/>
    <w:unhideWhenUsed/>
    <w:qFormat/>
    <w:rsid w:val="00E90F04"/>
    <w:pPr>
      <w:keepNext/>
      <w:keepLines/>
      <w:outlineLvl w:val="2"/>
    </w:pPr>
    <w:rPr>
      <w:rFonts w:eastAsiaTheme="majorEastAsia" w:cs="Arial"/>
      <w:b/>
      <w:bCs/>
      <w:color w:val="002E6C"/>
      <w:sz w:val="26"/>
      <w:szCs w:val="26"/>
      <w:shd w:val="clear" w:color="auto" w:fill="FFFFFF"/>
    </w:rPr>
  </w:style>
  <w:style w:type="paragraph" w:styleId="Kop4">
    <w:name w:val="heading 4"/>
    <w:basedOn w:val="Kop3"/>
    <w:next w:val="Standaard"/>
    <w:link w:val="Kop4Char"/>
    <w:autoRedefine/>
    <w:uiPriority w:val="9"/>
    <w:unhideWhenUsed/>
    <w:qFormat/>
    <w:rsid w:val="002D20C2"/>
    <w:pPr>
      <w:spacing w:before="160" w:after="120"/>
      <w:outlineLvl w:val="3"/>
    </w:pPr>
    <w:rPr>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rsid w:val="002B13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kopAccessy">
    <w:name w:val="Tabelkop Accessy"/>
    <w:basedOn w:val="Standaard"/>
    <w:autoRedefine/>
    <w:qFormat/>
    <w:rsid w:val="00F929A6"/>
    <w:rPr>
      <w:b/>
    </w:rPr>
  </w:style>
  <w:style w:type="character" w:customStyle="1" w:styleId="Kop1Char">
    <w:name w:val="Kop 1 Char"/>
    <w:aliases w:val="Kop 1 Accessy Char"/>
    <w:basedOn w:val="Standaardalinea-lettertype"/>
    <w:link w:val="Kop1"/>
    <w:uiPriority w:val="9"/>
    <w:rsid w:val="00E90F04"/>
    <w:rPr>
      <w:rFonts w:ascii="Arial" w:eastAsiaTheme="majorEastAsia" w:hAnsi="Arial" w:cs="Arial"/>
      <w:b/>
      <w:color w:val="002E6C"/>
      <w:sz w:val="56"/>
      <w:szCs w:val="72"/>
    </w:rPr>
  </w:style>
  <w:style w:type="paragraph" w:customStyle="1" w:styleId="Offerteonderdeel">
    <w:name w:val="Offerteonderdeel"/>
    <w:basedOn w:val="Standaard"/>
    <w:rsid w:val="00073147"/>
    <w:pPr>
      <w:spacing w:line="240" w:lineRule="auto"/>
    </w:pPr>
    <w:rPr>
      <w:rFonts w:ascii="Fabriga" w:hAnsi="Fabriga"/>
      <w:b/>
      <w:bCs/>
    </w:rPr>
  </w:style>
  <w:style w:type="paragraph" w:customStyle="1" w:styleId="Offertebeschrijving">
    <w:name w:val="Offertebeschrijving"/>
    <w:basedOn w:val="Offerteonderdeel"/>
    <w:rsid w:val="00073147"/>
    <w:rPr>
      <w:rFonts w:ascii="Fabriga Light" w:hAnsi="Fabriga Light"/>
      <w:b w:val="0"/>
    </w:rPr>
  </w:style>
  <w:style w:type="character" w:styleId="Hyperlink">
    <w:name w:val="Hyperlink"/>
    <w:basedOn w:val="Standaardalinea-lettertype"/>
    <w:uiPriority w:val="99"/>
    <w:unhideWhenUsed/>
    <w:rsid w:val="00D74F21"/>
    <w:rPr>
      <w:rFonts w:ascii="Fabriga" w:hAnsi="Fabriga"/>
      <w:b w:val="0"/>
      <w:i w:val="0"/>
      <w:color w:val="auto"/>
      <w:sz w:val="24"/>
      <w:u w:val="single"/>
    </w:rPr>
  </w:style>
  <w:style w:type="character" w:styleId="Onopgelostemelding">
    <w:name w:val="Unresolved Mention"/>
    <w:basedOn w:val="Standaardalinea-lettertype"/>
    <w:uiPriority w:val="99"/>
    <w:semiHidden/>
    <w:unhideWhenUsed/>
    <w:rsid w:val="00BB6662"/>
    <w:rPr>
      <w:color w:val="605E5C"/>
      <w:shd w:val="clear" w:color="auto" w:fill="E1DFDD"/>
    </w:rPr>
  </w:style>
  <w:style w:type="paragraph" w:styleId="Koptekst">
    <w:name w:val="header"/>
    <w:basedOn w:val="Standaard"/>
    <w:link w:val="KoptekstChar"/>
    <w:uiPriority w:val="99"/>
    <w:unhideWhenUsed/>
    <w:rsid w:val="006647DD"/>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6647DD"/>
    <w:rPr>
      <w:rFonts w:ascii="Fabriga Light" w:hAnsi="Fabriga Light"/>
    </w:rPr>
  </w:style>
  <w:style w:type="paragraph" w:styleId="Voettekst">
    <w:name w:val="footer"/>
    <w:basedOn w:val="Standaard"/>
    <w:link w:val="VoettekstChar"/>
    <w:uiPriority w:val="99"/>
    <w:unhideWhenUsed/>
    <w:rsid w:val="006647DD"/>
    <w:pPr>
      <w:tabs>
        <w:tab w:val="center" w:pos="4536"/>
        <w:tab w:val="right" w:pos="9072"/>
      </w:tabs>
      <w:spacing w:line="240" w:lineRule="auto"/>
    </w:pPr>
    <w:rPr>
      <w:sz w:val="18"/>
    </w:rPr>
  </w:style>
  <w:style w:type="character" w:customStyle="1" w:styleId="VoettekstChar">
    <w:name w:val="Voettekst Char"/>
    <w:basedOn w:val="Standaardalinea-lettertype"/>
    <w:link w:val="Voettekst"/>
    <w:uiPriority w:val="99"/>
    <w:rsid w:val="006647DD"/>
    <w:rPr>
      <w:rFonts w:ascii="Fabriga Light" w:hAnsi="Fabriga Light"/>
      <w:sz w:val="18"/>
    </w:rPr>
  </w:style>
  <w:style w:type="paragraph" w:styleId="Ballontekst">
    <w:name w:val="Balloon Text"/>
    <w:basedOn w:val="Standaard"/>
    <w:link w:val="BallontekstChar"/>
    <w:uiPriority w:val="99"/>
    <w:semiHidden/>
    <w:unhideWhenUsed/>
    <w:rsid w:val="005E545A"/>
    <w:pPr>
      <w:spacing w:line="240" w:lineRule="auto"/>
    </w:pPr>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5E545A"/>
    <w:rPr>
      <w:rFonts w:ascii="Times New Roman" w:hAnsi="Times New Roman" w:cs="Times New Roman"/>
      <w:sz w:val="18"/>
      <w:szCs w:val="18"/>
    </w:rPr>
  </w:style>
  <w:style w:type="paragraph" w:customStyle="1" w:styleId="western">
    <w:name w:val="western"/>
    <w:basedOn w:val="Standaard"/>
    <w:rsid w:val="00B1595C"/>
    <w:pPr>
      <w:spacing w:before="100" w:beforeAutospacing="1" w:after="142" w:line="288" w:lineRule="auto"/>
    </w:pPr>
    <w:rPr>
      <w:rFonts w:ascii="Fabriga" w:eastAsia="Times New Roman" w:hAnsi="Fabriga" w:cs="Times New Roman"/>
      <w:lang w:eastAsia="nl-NL"/>
    </w:rPr>
  </w:style>
  <w:style w:type="paragraph" w:styleId="Lijstalinea">
    <w:name w:val="List Paragraph"/>
    <w:basedOn w:val="Standaard"/>
    <w:uiPriority w:val="34"/>
    <w:qFormat/>
    <w:rsid w:val="00B1595C"/>
    <w:pPr>
      <w:ind w:left="720"/>
      <w:contextualSpacing/>
    </w:pPr>
  </w:style>
  <w:style w:type="character" w:customStyle="1" w:styleId="Kop4Char">
    <w:name w:val="Kop 4 Char"/>
    <w:basedOn w:val="Standaardalinea-lettertype"/>
    <w:link w:val="Kop4"/>
    <w:uiPriority w:val="9"/>
    <w:rsid w:val="002D20C2"/>
    <w:rPr>
      <w:rFonts w:ascii="Fabriga Light" w:eastAsiaTheme="majorEastAsia" w:hAnsi="Fabriga Light" w:cstheme="majorBidi"/>
      <w:iCs/>
    </w:rPr>
  </w:style>
  <w:style w:type="character" w:customStyle="1" w:styleId="Kop3Char">
    <w:name w:val="Kop 3 Char"/>
    <w:aliases w:val="Kop 3 Accessy Char"/>
    <w:basedOn w:val="Standaardalinea-lettertype"/>
    <w:link w:val="Kop3"/>
    <w:uiPriority w:val="9"/>
    <w:rsid w:val="00E90F04"/>
    <w:rPr>
      <w:rFonts w:ascii="Roboto" w:eastAsiaTheme="majorEastAsia" w:hAnsi="Roboto" w:cs="Arial"/>
      <w:b/>
      <w:bCs/>
      <w:color w:val="002E6C"/>
      <w:sz w:val="26"/>
      <w:szCs w:val="26"/>
    </w:rPr>
  </w:style>
  <w:style w:type="character" w:customStyle="1" w:styleId="Kop2Char">
    <w:name w:val="Kop 2 Char"/>
    <w:aliases w:val="Kop 2 Accessy Char"/>
    <w:basedOn w:val="Standaardalinea-lettertype"/>
    <w:link w:val="Kop2"/>
    <w:uiPriority w:val="9"/>
    <w:rsid w:val="00E90F04"/>
    <w:rPr>
      <w:rFonts w:eastAsiaTheme="majorEastAsia" w:cs="Segoe UI Light"/>
      <w:b/>
      <w:color w:val="000B3B"/>
      <w:sz w:val="44"/>
      <w:szCs w:val="44"/>
      <w:lang w:eastAsia="nl-NL"/>
    </w:rPr>
  </w:style>
  <w:style w:type="paragraph" w:customStyle="1" w:styleId="Onderschrift">
    <w:name w:val="Onderschrift"/>
    <w:basedOn w:val="Standaard"/>
    <w:autoRedefine/>
    <w:rsid w:val="00704FED"/>
    <w:pPr>
      <w:spacing w:line="240" w:lineRule="auto"/>
    </w:pPr>
  </w:style>
  <w:style w:type="paragraph" w:customStyle="1" w:styleId="Standard">
    <w:name w:val="Standard"/>
    <w:rsid w:val="003212BB"/>
    <w:pPr>
      <w:widowControl w:val="0"/>
      <w:suppressAutoHyphens/>
      <w:autoSpaceDN w:val="0"/>
      <w:textAlignment w:val="baseline"/>
    </w:pPr>
    <w:rPr>
      <w:rFonts w:ascii="Fabriga" w:eastAsia="Fabriga" w:hAnsi="Fabriga" w:cs="Fabriga"/>
      <w:kern w:val="3"/>
      <w:sz w:val="21"/>
      <w:lang w:eastAsia="nl-NL"/>
    </w:rPr>
  </w:style>
  <w:style w:type="paragraph" w:customStyle="1" w:styleId="Textbody">
    <w:name w:val="Text body"/>
    <w:basedOn w:val="Standard"/>
    <w:rsid w:val="005E273A"/>
    <w:pPr>
      <w:spacing w:after="140" w:line="288" w:lineRule="auto"/>
    </w:pPr>
  </w:style>
  <w:style w:type="character" w:styleId="Verwijzingopmerking">
    <w:name w:val="annotation reference"/>
    <w:basedOn w:val="Standaardalinea-lettertype"/>
    <w:uiPriority w:val="99"/>
    <w:semiHidden/>
    <w:unhideWhenUsed/>
    <w:rsid w:val="00AC1A71"/>
    <w:rPr>
      <w:sz w:val="16"/>
      <w:szCs w:val="16"/>
    </w:rPr>
  </w:style>
  <w:style w:type="paragraph" w:styleId="Tekstopmerking">
    <w:name w:val="annotation text"/>
    <w:basedOn w:val="Standaard"/>
    <w:link w:val="TekstopmerkingChar"/>
    <w:uiPriority w:val="99"/>
    <w:unhideWhenUsed/>
    <w:rsid w:val="00AC1A71"/>
    <w:pPr>
      <w:spacing w:line="240" w:lineRule="auto"/>
    </w:pPr>
    <w:rPr>
      <w:sz w:val="20"/>
      <w:szCs w:val="20"/>
    </w:rPr>
  </w:style>
  <w:style w:type="character" w:customStyle="1" w:styleId="TekstopmerkingChar">
    <w:name w:val="Tekst opmerking Char"/>
    <w:basedOn w:val="Standaardalinea-lettertype"/>
    <w:link w:val="Tekstopmerking"/>
    <w:uiPriority w:val="99"/>
    <w:rsid w:val="00AC1A71"/>
    <w:rPr>
      <w:rFonts w:ascii="Fabriga Light" w:hAnsi="Fabriga Light"/>
      <w:sz w:val="20"/>
      <w:szCs w:val="20"/>
    </w:rPr>
  </w:style>
  <w:style w:type="paragraph" w:styleId="Onderwerpvanopmerking">
    <w:name w:val="annotation subject"/>
    <w:basedOn w:val="Tekstopmerking"/>
    <w:next w:val="Tekstopmerking"/>
    <w:link w:val="OnderwerpvanopmerkingChar"/>
    <w:uiPriority w:val="99"/>
    <w:semiHidden/>
    <w:unhideWhenUsed/>
    <w:rsid w:val="00AC1A71"/>
    <w:rPr>
      <w:b/>
      <w:bCs/>
    </w:rPr>
  </w:style>
  <w:style w:type="character" w:customStyle="1" w:styleId="OnderwerpvanopmerkingChar">
    <w:name w:val="Onderwerp van opmerking Char"/>
    <w:basedOn w:val="TekstopmerkingChar"/>
    <w:link w:val="Onderwerpvanopmerking"/>
    <w:uiPriority w:val="99"/>
    <w:semiHidden/>
    <w:rsid w:val="00AC1A71"/>
    <w:rPr>
      <w:rFonts w:ascii="Fabriga Light" w:hAnsi="Fabriga Light"/>
      <w:b/>
      <w:bCs/>
      <w:sz w:val="20"/>
      <w:szCs w:val="20"/>
    </w:rPr>
  </w:style>
  <w:style w:type="table" w:styleId="Tabelrasterlicht">
    <w:name w:val="Grid Table Light"/>
    <w:basedOn w:val="Standaardtabel"/>
    <w:uiPriority w:val="40"/>
    <w:rsid w:val="007C6A3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d-msoplaintext">
    <w:name w:val="pd-msoplaintext"/>
    <w:basedOn w:val="Standaard"/>
    <w:rsid w:val="00422ADE"/>
    <w:pPr>
      <w:spacing w:before="100" w:beforeAutospacing="1" w:after="100" w:afterAutospacing="1" w:line="240" w:lineRule="auto"/>
    </w:pPr>
    <w:rPr>
      <w:rFonts w:ascii="Times New Roman" w:eastAsia="Times New Roman" w:hAnsi="Times New Roman" w:cs="Times New Roman"/>
      <w:lang w:eastAsia="nl-NL"/>
    </w:rPr>
  </w:style>
  <w:style w:type="character" w:styleId="GevolgdeHyperlink">
    <w:name w:val="FollowedHyperlink"/>
    <w:basedOn w:val="Standaardalinea-lettertype"/>
    <w:uiPriority w:val="99"/>
    <w:semiHidden/>
    <w:unhideWhenUsed/>
    <w:rsid w:val="000E1C39"/>
    <w:rPr>
      <w:color w:val="954F72" w:themeColor="followedHyperlink"/>
      <w:u w:val="single"/>
    </w:rPr>
  </w:style>
  <w:style w:type="paragraph" w:styleId="Normaalweb">
    <w:name w:val="Normal (Web)"/>
    <w:basedOn w:val="Standaard"/>
    <w:uiPriority w:val="99"/>
    <w:semiHidden/>
    <w:unhideWhenUsed/>
    <w:rsid w:val="00C60FAB"/>
    <w:pPr>
      <w:spacing w:before="100" w:beforeAutospacing="1" w:after="100" w:afterAutospacing="1" w:line="240" w:lineRule="auto"/>
    </w:pPr>
    <w:rPr>
      <w:rFonts w:ascii="Times New Roman" w:eastAsia="Times New Roman" w:hAnsi="Times New Roman" w:cs="Times New Roman"/>
      <w:lang w:eastAsia="nl-NL"/>
    </w:rPr>
  </w:style>
  <w:style w:type="character" w:customStyle="1" w:styleId="markxkejpy0sa">
    <w:name w:val="markxkejpy0sa"/>
    <w:basedOn w:val="Standaardalinea-lettertype"/>
    <w:rsid w:val="00C60FAB"/>
  </w:style>
  <w:style w:type="paragraph" w:styleId="Bijschrift">
    <w:name w:val="caption"/>
    <w:basedOn w:val="Standaard"/>
    <w:next w:val="Standaard"/>
    <w:uiPriority w:val="35"/>
    <w:unhideWhenUsed/>
    <w:qFormat/>
    <w:rsid w:val="001C504F"/>
    <w:pPr>
      <w:spacing w:line="240" w:lineRule="auto"/>
    </w:pPr>
    <w:rPr>
      <w:iCs/>
      <w:color w:val="000000" w:themeColor="text1"/>
      <w:sz w:val="20"/>
      <w:szCs w:val="18"/>
    </w:rPr>
  </w:style>
  <w:style w:type="table" w:styleId="Rastertabel1licht-Accent1">
    <w:name w:val="Grid Table 1 Light Accent 1"/>
    <w:basedOn w:val="Standaardtabel"/>
    <w:uiPriority w:val="46"/>
    <w:rsid w:val="000E1570"/>
    <w:rPr>
      <w:rFonts w:eastAsia="Times New Roman" w:cs="Times New Roman"/>
      <w:sz w:val="22"/>
      <w:szCs w:val="22"/>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rFonts w:cs="Times New Roman"/>
        <w:b/>
        <w:bCs/>
      </w:rPr>
      <w:tblPr/>
      <w:tcPr>
        <w:tcBorders>
          <w:bottom w:val="single" w:sz="12" w:space="0" w:color="8EAADB" w:themeColor="accent1" w:themeTint="99"/>
        </w:tcBorders>
      </w:tcPr>
    </w:tblStylePr>
    <w:tblStylePr w:type="lastRow">
      <w:rPr>
        <w:rFonts w:cs="Times New Roman"/>
        <w:b/>
        <w:bCs/>
      </w:rPr>
      <w:tblPr/>
      <w:tcPr>
        <w:tcBorders>
          <w:top w:val="double" w:sz="2" w:space="0" w:color="8EAADB" w:themeColor="accent1" w:themeTint="99"/>
        </w:tcBorders>
      </w:tcPr>
    </w:tblStylePr>
    <w:tblStylePr w:type="firstCol">
      <w:rPr>
        <w:rFonts w:cs="Times New Roman"/>
        <w:b/>
        <w:bCs/>
      </w:rPr>
    </w:tblStylePr>
    <w:tblStylePr w:type="lastCol">
      <w:rPr>
        <w:rFonts w:cs="Times New Roman"/>
        <w:b/>
        <w:bCs/>
      </w:rPr>
    </w:tblStylePr>
  </w:style>
  <w:style w:type="table" w:styleId="Rastertabel1licht">
    <w:name w:val="Grid Table 1 Light"/>
    <w:basedOn w:val="Standaardtabel"/>
    <w:uiPriority w:val="46"/>
    <w:rsid w:val="000E1570"/>
    <w:rPr>
      <w:rFonts w:eastAsia="Times New Roman" w:cs="Times New Roman"/>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cs="Times New Roman"/>
        <w:b/>
        <w:bCs/>
      </w:rPr>
      <w:tblPr/>
      <w:tcPr>
        <w:tcBorders>
          <w:bottom w:val="single" w:sz="12" w:space="0" w:color="666666" w:themeColor="text1" w:themeTint="99"/>
        </w:tcBorders>
      </w:tcPr>
    </w:tblStylePr>
    <w:tblStylePr w:type="lastRow">
      <w:rPr>
        <w:rFonts w:cs="Times New Roman"/>
        <w:b/>
        <w:bCs/>
      </w:rPr>
      <w:tblPr/>
      <w:tcPr>
        <w:tcBorders>
          <w:top w:val="double" w:sz="2" w:space="0" w:color="666666" w:themeColor="text1" w:themeTint="99"/>
        </w:tcBorders>
      </w:tcPr>
    </w:tblStylePr>
    <w:tblStylePr w:type="firstCol">
      <w:rPr>
        <w:rFonts w:cs="Times New Roman"/>
        <w:b/>
        <w:bCs/>
      </w:rPr>
    </w:tblStylePr>
    <w:tblStylePr w:type="lastCol">
      <w:rPr>
        <w:rFonts w:cs="Times New Roman"/>
        <w:b/>
        <w:bCs/>
      </w:rPr>
    </w:tblStylePr>
  </w:style>
  <w:style w:type="paragraph" w:styleId="Geenafstand">
    <w:name w:val="No Spacing"/>
    <w:uiPriority w:val="1"/>
    <w:qFormat/>
    <w:rsid w:val="009064E0"/>
    <w:rPr>
      <w:rFonts w:asciiTheme="majorHAnsi" w:hAnsiTheme="majorHAnsi"/>
      <w:sz w:val="22"/>
    </w:rPr>
  </w:style>
  <w:style w:type="character" w:customStyle="1" w:styleId="spelle">
    <w:name w:val="spelle"/>
    <w:basedOn w:val="Standaardalinea-lettertype"/>
    <w:rsid w:val="00995631"/>
  </w:style>
  <w:style w:type="paragraph" w:styleId="Titel">
    <w:name w:val="Title"/>
    <w:aliases w:val="Kop 0 Titel Accessy"/>
    <w:basedOn w:val="Standaard"/>
    <w:next w:val="Standaard"/>
    <w:link w:val="TitelChar"/>
    <w:autoRedefine/>
    <w:uiPriority w:val="10"/>
    <w:qFormat/>
    <w:rsid w:val="00126610"/>
    <w:pPr>
      <w:contextualSpacing/>
    </w:pPr>
    <w:rPr>
      <w:rFonts w:asciiTheme="minorHAnsi" w:eastAsiaTheme="majorEastAsia" w:hAnsiTheme="minorHAnsi" w:cstheme="minorHAnsi"/>
      <w:b/>
      <w:bCs/>
      <w:color w:val="00A8B1"/>
      <w:spacing w:val="-10"/>
      <w:kern w:val="28"/>
      <w:sz w:val="72"/>
      <w:szCs w:val="72"/>
      <w:lang w:eastAsia="nl-NL"/>
    </w:rPr>
  </w:style>
  <w:style w:type="character" w:customStyle="1" w:styleId="TitelChar">
    <w:name w:val="Titel Char"/>
    <w:aliases w:val="Kop 0 Titel Accessy Char"/>
    <w:basedOn w:val="Standaardalinea-lettertype"/>
    <w:link w:val="Titel"/>
    <w:uiPriority w:val="10"/>
    <w:rsid w:val="00126610"/>
    <w:rPr>
      <w:rFonts w:eastAsiaTheme="majorEastAsia" w:cstheme="minorHAnsi"/>
      <w:b/>
      <w:bCs/>
      <w:color w:val="00A8B1"/>
      <w:spacing w:val="-10"/>
      <w:kern w:val="28"/>
      <w:sz w:val="72"/>
      <w:szCs w:val="72"/>
      <w:lang w:eastAsia="nl-NL"/>
    </w:rPr>
  </w:style>
  <w:style w:type="character" w:customStyle="1" w:styleId="A2">
    <w:name w:val="A2"/>
    <w:uiPriority w:val="99"/>
    <w:rsid w:val="00E416C7"/>
    <w:rPr>
      <w:rFonts w:ascii="Stone Sans" w:hAnsi="Stone Sans" w:cs="Stone Sans" w:hint="default"/>
      <w:b/>
      <w:bCs/>
      <w:color w:val="000000"/>
      <w:sz w:val="20"/>
      <w:szCs w:val="20"/>
    </w:rPr>
  </w:style>
  <w:style w:type="paragraph" w:customStyle="1" w:styleId="CustomStyle">
    <w:name w:val="CustomStyle"/>
    <w:basedOn w:val="Standaard"/>
    <w:autoRedefine/>
    <w:qFormat/>
    <w:rsid w:val="00527C68"/>
    <w:pPr>
      <w:shd w:val="clear" w:color="auto" w:fill="EBF5FF"/>
      <w:spacing w:before="0" w:after="0" w:line="290" w:lineRule="exact"/>
    </w:pPr>
    <w:rPr>
      <w:rFonts w:eastAsia="Times New Roman" w:cs="Times New Roman"/>
    </w:rPr>
  </w:style>
  <w:style w:type="character" w:customStyle="1" w:styleId="A3">
    <w:name w:val="A3"/>
    <w:uiPriority w:val="99"/>
    <w:rsid w:val="00E416C7"/>
    <w:rPr>
      <w:rFonts w:ascii="Stone Sans" w:hAnsi="Stone Sans" w:cs="Stone Sans" w:hint="default"/>
      <w:b/>
      <w:bCs/>
      <w:color w:val="000000"/>
      <w:sz w:val="26"/>
      <w:szCs w:val="26"/>
    </w:rPr>
  </w:style>
  <w:style w:type="character" w:customStyle="1" w:styleId="normaltextrun">
    <w:name w:val="normaltextrun"/>
    <w:basedOn w:val="Standaardalinea-lettertype"/>
    <w:rsid w:val="00E416C7"/>
  </w:style>
  <w:style w:type="character" w:styleId="Tekstvantijdelijkeaanduiding">
    <w:name w:val="Placeholder Text"/>
    <w:basedOn w:val="Standaardalinea-lettertype"/>
    <w:uiPriority w:val="99"/>
    <w:semiHidden/>
    <w:rsid w:val="00943B67"/>
    <w:rPr>
      <w:color w:val="666666"/>
    </w:rPr>
  </w:style>
  <w:style w:type="paragraph" w:customStyle="1" w:styleId="DPTekst">
    <w:name w:val="DP_Tekst"/>
    <w:basedOn w:val="Standaard"/>
    <w:rsid w:val="004958DF"/>
    <w:pPr>
      <w:spacing w:before="0" w:after="0" w:line="300" w:lineRule="atLeast"/>
      <w:ind w:right="95"/>
    </w:pPr>
    <w:rPr>
      <w:rFonts w:ascii="NewCenturySchlbk" w:eastAsia="Times New Roman" w:hAnsi="NewCenturySchlbk" w:cs="Times New Roman"/>
      <w:sz w:val="20"/>
      <w:szCs w:val="20"/>
      <w:lang w:eastAsia="nl-NL"/>
    </w:rPr>
  </w:style>
  <w:style w:type="table" w:styleId="Rastertabel5donker-Accent6">
    <w:name w:val="Grid Table 5 Dark Accent 6"/>
    <w:basedOn w:val="Standaardtabel"/>
    <w:uiPriority w:val="50"/>
    <w:rsid w:val="004958DF"/>
    <w:rPr>
      <w:rFonts w:ascii="Times New Roman" w:eastAsia="Times New Roman" w:hAnsi="Times New Roman" w:cs="Times New Roman"/>
      <w:sz w:val="20"/>
      <w:szCs w:val="20"/>
      <w:lang w:eastAsia="nl-N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customStyle="1" w:styleId="H1Groen">
    <w:name w:val="H1 Groen"/>
    <w:basedOn w:val="Kop1"/>
    <w:autoRedefine/>
    <w:qFormat/>
    <w:rsid w:val="004958DF"/>
    <w:pPr>
      <w:keepNext/>
      <w:keepLines w:val="0"/>
      <w:spacing w:before="240" w:after="240" w:line="300" w:lineRule="atLeast"/>
    </w:pPr>
    <w:rPr>
      <w:rFonts w:ascii="Verdana" w:eastAsia="Times New Roman" w:hAnsi="Verdana"/>
      <w:bCs/>
      <w:color w:val="538135" w:themeColor="accent6" w:themeShade="BF"/>
      <w:kern w:val="32"/>
      <w:sz w:val="32"/>
      <w:szCs w:val="32"/>
      <w:lang w:eastAsia="nl-NL"/>
    </w:rPr>
  </w:style>
  <w:style w:type="paragraph" w:customStyle="1" w:styleId="H2Groen">
    <w:name w:val="H2 Groen"/>
    <w:basedOn w:val="Kop2"/>
    <w:autoRedefine/>
    <w:qFormat/>
    <w:rsid w:val="004958DF"/>
    <w:pPr>
      <w:keepLines w:val="0"/>
      <w:spacing w:before="240" w:after="240" w:line="300" w:lineRule="atLeast"/>
    </w:pPr>
    <w:rPr>
      <w:rFonts w:ascii="Arial" w:eastAsia="Times New Roman" w:hAnsi="Arial" w:cs="Arial"/>
      <w:bCs/>
      <w:i/>
      <w:iCs/>
      <w:color w:val="70AD47" w:themeColor="accent6"/>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4342">
      <w:bodyDiv w:val="1"/>
      <w:marLeft w:val="0"/>
      <w:marRight w:val="0"/>
      <w:marTop w:val="0"/>
      <w:marBottom w:val="0"/>
      <w:divBdr>
        <w:top w:val="none" w:sz="0" w:space="0" w:color="auto"/>
        <w:left w:val="none" w:sz="0" w:space="0" w:color="auto"/>
        <w:bottom w:val="none" w:sz="0" w:space="0" w:color="auto"/>
        <w:right w:val="none" w:sz="0" w:space="0" w:color="auto"/>
      </w:divBdr>
    </w:div>
    <w:div w:id="30496503">
      <w:bodyDiv w:val="1"/>
      <w:marLeft w:val="0"/>
      <w:marRight w:val="0"/>
      <w:marTop w:val="0"/>
      <w:marBottom w:val="0"/>
      <w:divBdr>
        <w:top w:val="none" w:sz="0" w:space="0" w:color="auto"/>
        <w:left w:val="none" w:sz="0" w:space="0" w:color="auto"/>
        <w:bottom w:val="none" w:sz="0" w:space="0" w:color="auto"/>
        <w:right w:val="none" w:sz="0" w:space="0" w:color="auto"/>
      </w:divBdr>
      <w:divsChild>
        <w:div w:id="1566717942">
          <w:marLeft w:val="0"/>
          <w:marRight w:val="0"/>
          <w:marTop w:val="0"/>
          <w:marBottom w:val="0"/>
          <w:divBdr>
            <w:top w:val="none" w:sz="0" w:space="0" w:color="auto"/>
            <w:left w:val="none" w:sz="0" w:space="0" w:color="auto"/>
            <w:bottom w:val="none" w:sz="0" w:space="0" w:color="auto"/>
            <w:right w:val="none" w:sz="0" w:space="0" w:color="auto"/>
          </w:divBdr>
        </w:div>
      </w:divsChild>
    </w:div>
    <w:div w:id="40979996">
      <w:bodyDiv w:val="1"/>
      <w:marLeft w:val="0"/>
      <w:marRight w:val="0"/>
      <w:marTop w:val="0"/>
      <w:marBottom w:val="0"/>
      <w:divBdr>
        <w:top w:val="none" w:sz="0" w:space="0" w:color="auto"/>
        <w:left w:val="none" w:sz="0" w:space="0" w:color="auto"/>
        <w:bottom w:val="none" w:sz="0" w:space="0" w:color="auto"/>
        <w:right w:val="none" w:sz="0" w:space="0" w:color="auto"/>
      </w:divBdr>
    </w:div>
    <w:div w:id="147601269">
      <w:bodyDiv w:val="1"/>
      <w:marLeft w:val="0"/>
      <w:marRight w:val="0"/>
      <w:marTop w:val="0"/>
      <w:marBottom w:val="0"/>
      <w:divBdr>
        <w:top w:val="none" w:sz="0" w:space="0" w:color="auto"/>
        <w:left w:val="none" w:sz="0" w:space="0" w:color="auto"/>
        <w:bottom w:val="none" w:sz="0" w:space="0" w:color="auto"/>
        <w:right w:val="none" w:sz="0" w:space="0" w:color="auto"/>
      </w:divBdr>
    </w:div>
    <w:div w:id="183177980">
      <w:bodyDiv w:val="1"/>
      <w:marLeft w:val="0"/>
      <w:marRight w:val="0"/>
      <w:marTop w:val="0"/>
      <w:marBottom w:val="0"/>
      <w:divBdr>
        <w:top w:val="none" w:sz="0" w:space="0" w:color="auto"/>
        <w:left w:val="none" w:sz="0" w:space="0" w:color="auto"/>
        <w:bottom w:val="none" w:sz="0" w:space="0" w:color="auto"/>
        <w:right w:val="none" w:sz="0" w:space="0" w:color="auto"/>
      </w:divBdr>
    </w:div>
    <w:div w:id="196821893">
      <w:bodyDiv w:val="1"/>
      <w:marLeft w:val="0"/>
      <w:marRight w:val="0"/>
      <w:marTop w:val="0"/>
      <w:marBottom w:val="0"/>
      <w:divBdr>
        <w:top w:val="none" w:sz="0" w:space="0" w:color="auto"/>
        <w:left w:val="none" w:sz="0" w:space="0" w:color="auto"/>
        <w:bottom w:val="none" w:sz="0" w:space="0" w:color="auto"/>
        <w:right w:val="none" w:sz="0" w:space="0" w:color="auto"/>
      </w:divBdr>
    </w:div>
    <w:div w:id="255095568">
      <w:bodyDiv w:val="1"/>
      <w:marLeft w:val="0"/>
      <w:marRight w:val="0"/>
      <w:marTop w:val="0"/>
      <w:marBottom w:val="0"/>
      <w:divBdr>
        <w:top w:val="none" w:sz="0" w:space="0" w:color="auto"/>
        <w:left w:val="none" w:sz="0" w:space="0" w:color="auto"/>
        <w:bottom w:val="none" w:sz="0" w:space="0" w:color="auto"/>
        <w:right w:val="none" w:sz="0" w:space="0" w:color="auto"/>
      </w:divBdr>
      <w:divsChild>
        <w:div w:id="294066678">
          <w:marLeft w:val="0"/>
          <w:marRight w:val="0"/>
          <w:marTop w:val="0"/>
          <w:marBottom w:val="0"/>
          <w:divBdr>
            <w:top w:val="none" w:sz="0" w:space="0" w:color="auto"/>
            <w:left w:val="none" w:sz="0" w:space="0" w:color="auto"/>
            <w:bottom w:val="none" w:sz="0" w:space="0" w:color="auto"/>
            <w:right w:val="none" w:sz="0" w:space="0" w:color="auto"/>
          </w:divBdr>
          <w:divsChild>
            <w:div w:id="193674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83083">
      <w:bodyDiv w:val="1"/>
      <w:marLeft w:val="0"/>
      <w:marRight w:val="0"/>
      <w:marTop w:val="0"/>
      <w:marBottom w:val="0"/>
      <w:divBdr>
        <w:top w:val="none" w:sz="0" w:space="0" w:color="auto"/>
        <w:left w:val="none" w:sz="0" w:space="0" w:color="auto"/>
        <w:bottom w:val="none" w:sz="0" w:space="0" w:color="auto"/>
        <w:right w:val="none" w:sz="0" w:space="0" w:color="auto"/>
      </w:divBdr>
    </w:div>
    <w:div w:id="525487498">
      <w:bodyDiv w:val="1"/>
      <w:marLeft w:val="0"/>
      <w:marRight w:val="0"/>
      <w:marTop w:val="0"/>
      <w:marBottom w:val="0"/>
      <w:divBdr>
        <w:top w:val="none" w:sz="0" w:space="0" w:color="auto"/>
        <w:left w:val="none" w:sz="0" w:space="0" w:color="auto"/>
        <w:bottom w:val="none" w:sz="0" w:space="0" w:color="auto"/>
        <w:right w:val="none" w:sz="0" w:space="0" w:color="auto"/>
      </w:divBdr>
    </w:div>
    <w:div w:id="606813168">
      <w:bodyDiv w:val="1"/>
      <w:marLeft w:val="0"/>
      <w:marRight w:val="0"/>
      <w:marTop w:val="0"/>
      <w:marBottom w:val="0"/>
      <w:divBdr>
        <w:top w:val="none" w:sz="0" w:space="0" w:color="auto"/>
        <w:left w:val="none" w:sz="0" w:space="0" w:color="auto"/>
        <w:bottom w:val="none" w:sz="0" w:space="0" w:color="auto"/>
        <w:right w:val="none" w:sz="0" w:space="0" w:color="auto"/>
      </w:divBdr>
    </w:div>
    <w:div w:id="675225657">
      <w:bodyDiv w:val="1"/>
      <w:marLeft w:val="0"/>
      <w:marRight w:val="0"/>
      <w:marTop w:val="0"/>
      <w:marBottom w:val="0"/>
      <w:divBdr>
        <w:top w:val="none" w:sz="0" w:space="0" w:color="auto"/>
        <w:left w:val="none" w:sz="0" w:space="0" w:color="auto"/>
        <w:bottom w:val="none" w:sz="0" w:space="0" w:color="auto"/>
        <w:right w:val="none" w:sz="0" w:space="0" w:color="auto"/>
      </w:divBdr>
    </w:div>
    <w:div w:id="691951649">
      <w:bodyDiv w:val="1"/>
      <w:marLeft w:val="0"/>
      <w:marRight w:val="0"/>
      <w:marTop w:val="0"/>
      <w:marBottom w:val="0"/>
      <w:divBdr>
        <w:top w:val="none" w:sz="0" w:space="0" w:color="auto"/>
        <w:left w:val="none" w:sz="0" w:space="0" w:color="auto"/>
        <w:bottom w:val="none" w:sz="0" w:space="0" w:color="auto"/>
        <w:right w:val="none" w:sz="0" w:space="0" w:color="auto"/>
      </w:divBdr>
    </w:div>
    <w:div w:id="734478006">
      <w:bodyDiv w:val="1"/>
      <w:marLeft w:val="0"/>
      <w:marRight w:val="0"/>
      <w:marTop w:val="0"/>
      <w:marBottom w:val="0"/>
      <w:divBdr>
        <w:top w:val="none" w:sz="0" w:space="0" w:color="auto"/>
        <w:left w:val="none" w:sz="0" w:space="0" w:color="auto"/>
        <w:bottom w:val="none" w:sz="0" w:space="0" w:color="auto"/>
        <w:right w:val="none" w:sz="0" w:space="0" w:color="auto"/>
      </w:divBdr>
    </w:div>
    <w:div w:id="736588100">
      <w:bodyDiv w:val="1"/>
      <w:marLeft w:val="0"/>
      <w:marRight w:val="0"/>
      <w:marTop w:val="0"/>
      <w:marBottom w:val="0"/>
      <w:divBdr>
        <w:top w:val="none" w:sz="0" w:space="0" w:color="auto"/>
        <w:left w:val="none" w:sz="0" w:space="0" w:color="auto"/>
        <w:bottom w:val="none" w:sz="0" w:space="0" w:color="auto"/>
        <w:right w:val="none" w:sz="0" w:space="0" w:color="auto"/>
      </w:divBdr>
    </w:div>
    <w:div w:id="736778825">
      <w:bodyDiv w:val="1"/>
      <w:marLeft w:val="0"/>
      <w:marRight w:val="0"/>
      <w:marTop w:val="0"/>
      <w:marBottom w:val="0"/>
      <w:divBdr>
        <w:top w:val="none" w:sz="0" w:space="0" w:color="auto"/>
        <w:left w:val="none" w:sz="0" w:space="0" w:color="auto"/>
        <w:bottom w:val="none" w:sz="0" w:space="0" w:color="auto"/>
        <w:right w:val="none" w:sz="0" w:space="0" w:color="auto"/>
      </w:divBdr>
    </w:div>
    <w:div w:id="736828946">
      <w:bodyDiv w:val="1"/>
      <w:marLeft w:val="0"/>
      <w:marRight w:val="0"/>
      <w:marTop w:val="0"/>
      <w:marBottom w:val="0"/>
      <w:divBdr>
        <w:top w:val="none" w:sz="0" w:space="0" w:color="auto"/>
        <w:left w:val="none" w:sz="0" w:space="0" w:color="auto"/>
        <w:bottom w:val="none" w:sz="0" w:space="0" w:color="auto"/>
        <w:right w:val="none" w:sz="0" w:space="0" w:color="auto"/>
      </w:divBdr>
    </w:div>
    <w:div w:id="970284689">
      <w:bodyDiv w:val="1"/>
      <w:marLeft w:val="0"/>
      <w:marRight w:val="0"/>
      <w:marTop w:val="0"/>
      <w:marBottom w:val="0"/>
      <w:divBdr>
        <w:top w:val="none" w:sz="0" w:space="0" w:color="auto"/>
        <w:left w:val="none" w:sz="0" w:space="0" w:color="auto"/>
        <w:bottom w:val="none" w:sz="0" w:space="0" w:color="auto"/>
        <w:right w:val="none" w:sz="0" w:space="0" w:color="auto"/>
      </w:divBdr>
    </w:div>
    <w:div w:id="1025063582">
      <w:bodyDiv w:val="1"/>
      <w:marLeft w:val="0"/>
      <w:marRight w:val="0"/>
      <w:marTop w:val="0"/>
      <w:marBottom w:val="0"/>
      <w:divBdr>
        <w:top w:val="none" w:sz="0" w:space="0" w:color="auto"/>
        <w:left w:val="none" w:sz="0" w:space="0" w:color="auto"/>
        <w:bottom w:val="none" w:sz="0" w:space="0" w:color="auto"/>
        <w:right w:val="none" w:sz="0" w:space="0" w:color="auto"/>
      </w:divBdr>
    </w:div>
    <w:div w:id="1034423567">
      <w:bodyDiv w:val="1"/>
      <w:marLeft w:val="0"/>
      <w:marRight w:val="0"/>
      <w:marTop w:val="0"/>
      <w:marBottom w:val="0"/>
      <w:divBdr>
        <w:top w:val="none" w:sz="0" w:space="0" w:color="auto"/>
        <w:left w:val="none" w:sz="0" w:space="0" w:color="auto"/>
        <w:bottom w:val="none" w:sz="0" w:space="0" w:color="auto"/>
        <w:right w:val="none" w:sz="0" w:space="0" w:color="auto"/>
      </w:divBdr>
    </w:div>
    <w:div w:id="1083455585">
      <w:bodyDiv w:val="1"/>
      <w:marLeft w:val="0"/>
      <w:marRight w:val="0"/>
      <w:marTop w:val="0"/>
      <w:marBottom w:val="0"/>
      <w:divBdr>
        <w:top w:val="none" w:sz="0" w:space="0" w:color="auto"/>
        <w:left w:val="none" w:sz="0" w:space="0" w:color="auto"/>
        <w:bottom w:val="none" w:sz="0" w:space="0" w:color="auto"/>
        <w:right w:val="none" w:sz="0" w:space="0" w:color="auto"/>
      </w:divBdr>
    </w:div>
    <w:div w:id="1138691712">
      <w:bodyDiv w:val="1"/>
      <w:marLeft w:val="0"/>
      <w:marRight w:val="0"/>
      <w:marTop w:val="0"/>
      <w:marBottom w:val="0"/>
      <w:divBdr>
        <w:top w:val="none" w:sz="0" w:space="0" w:color="auto"/>
        <w:left w:val="none" w:sz="0" w:space="0" w:color="auto"/>
        <w:bottom w:val="none" w:sz="0" w:space="0" w:color="auto"/>
        <w:right w:val="none" w:sz="0" w:space="0" w:color="auto"/>
      </w:divBdr>
    </w:div>
    <w:div w:id="1188759980">
      <w:bodyDiv w:val="1"/>
      <w:marLeft w:val="0"/>
      <w:marRight w:val="0"/>
      <w:marTop w:val="0"/>
      <w:marBottom w:val="0"/>
      <w:divBdr>
        <w:top w:val="none" w:sz="0" w:space="0" w:color="auto"/>
        <w:left w:val="none" w:sz="0" w:space="0" w:color="auto"/>
        <w:bottom w:val="none" w:sz="0" w:space="0" w:color="auto"/>
        <w:right w:val="none" w:sz="0" w:space="0" w:color="auto"/>
      </w:divBdr>
    </w:div>
    <w:div w:id="1218466820">
      <w:bodyDiv w:val="1"/>
      <w:marLeft w:val="0"/>
      <w:marRight w:val="0"/>
      <w:marTop w:val="0"/>
      <w:marBottom w:val="0"/>
      <w:divBdr>
        <w:top w:val="none" w:sz="0" w:space="0" w:color="auto"/>
        <w:left w:val="none" w:sz="0" w:space="0" w:color="auto"/>
        <w:bottom w:val="none" w:sz="0" w:space="0" w:color="auto"/>
        <w:right w:val="none" w:sz="0" w:space="0" w:color="auto"/>
      </w:divBdr>
    </w:div>
    <w:div w:id="1237516817">
      <w:bodyDiv w:val="1"/>
      <w:marLeft w:val="0"/>
      <w:marRight w:val="0"/>
      <w:marTop w:val="0"/>
      <w:marBottom w:val="0"/>
      <w:divBdr>
        <w:top w:val="none" w:sz="0" w:space="0" w:color="auto"/>
        <w:left w:val="none" w:sz="0" w:space="0" w:color="auto"/>
        <w:bottom w:val="none" w:sz="0" w:space="0" w:color="auto"/>
        <w:right w:val="none" w:sz="0" w:space="0" w:color="auto"/>
      </w:divBdr>
    </w:div>
    <w:div w:id="1267929069">
      <w:bodyDiv w:val="1"/>
      <w:marLeft w:val="0"/>
      <w:marRight w:val="0"/>
      <w:marTop w:val="0"/>
      <w:marBottom w:val="0"/>
      <w:divBdr>
        <w:top w:val="none" w:sz="0" w:space="0" w:color="auto"/>
        <w:left w:val="none" w:sz="0" w:space="0" w:color="auto"/>
        <w:bottom w:val="none" w:sz="0" w:space="0" w:color="auto"/>
        <w:right w:val="none" w:sz="0" w:space="0" w:color="auto"/>
      </w:divBdr>
    </w:div>
    <w:div w:id="1525361407">
      <w:bodyDiv w:val="1"/>
      <w:marLeft w:val="0"/>
      <w:marRight w:val="0"/>
      <w:marTop w:val="0"/>
      <w:marBottom w:val="0"/>
      <w:divBdr>
        <w:top w:val="none" w:sz="0" w:space="0" w:color="auto"/>
        <w:left w:val="none" w:sz="0" w:space="0" w:color="auto"/>
        <w:bottom w:val="none" w:sz="0" w:space="0" w:color="auto"/>
        <w:right w:val="none" w:sz="0" w:space="0" w:color="auto"/>
      </w:divBdr>
    </w:div>
    <w:div w:id="1559434172">
      <w:bodyDiv w:val="1"/>
      <w:marLeft w:val="0"/>
      <w:marRight w:val="0"/>
      <w:marTop w:val="0"/>
      <w:marBottom w:val="0"/>
      <w:divBdr>
        <w:top w:val="none" w:sz="0" w:space="0" w:color="auto"/>
        <w:left w:val="none" w:sz="0" w:space="0" w:color="auto"/>
        <w:bottom w:val="none" w:sz="0" w:space="0" w:color="auto"/>
        <w:right w:val="none" w:sz="0" w:space="0" w:color="auto"/>
      </w:divBdr>
    </w:div>
    <w:div w:id="1569418504">
      <w:bodyDiv w:val="1"/>
      <w:marLeft w:val="0"/>
      <w:marRight w:val="0"/>
      <w:marTop w:val="0"/>
      <w:marBottom w:val="0"/>
      <w:divBdr>
        <w:top w:val="none" w:sz="0" w:space="0" w:color="auto"/>
        <w:left w:val="none" w:sz="0" w:space="0" w:color="auto"/>
        <w:bottom w:val="none" w:sz="0" w:space="0" w:color="auto"/>
        <w:right w:val="none" w:sz="0" w:space="0" w:color="auto"/>
      </w:divBdr>
    </w:div>
    <w:div w:id="1574312334">
      <w:bodyDiv w:val="1"/>
      <w:marLeft w:val="0"/>
      <w:marRight w:val="0"/>
      <w:marTop w:val="0"/>
      <w:marBottom w:val="0"/>
      <w:divBdr>
        <w:top w:val="none" w:sz="0" w:space="0" w:color="auto"/>
        <w:left w:val="none" w:sz="0" w:space="0" w:color="auto"/>
        <w:bottom w:val="none" w:sz="0" w:space="0" w:color="auto"/>
        <w:right w:val="none" w:sz="0" w:space="0" w:color="auto"/>
      </w:divBdr>
    </w:div>
    <w:div w:id="1594243660">
      <w:bodyDiv w:val="1"/>
      <w:marLeft w:val="0"/>
      <w:marRight w:val="0"/>
      <w:marTop w:val="0"/>
      <w:marBottom w:val="0"/>
      <w:divBdr>
        <w:top w:val="none" w:sz="0" w:space="0" w:color="auto"/>
        <w:left w:val="none" w:sz="0" w:space="0" w:color="auto"/>
        <w:bottom w:val="none" w:sz="0" w:space="0" w:color="auto"/>
        <w:right w:val="none" w:sz="0" w:space="0" w:color="auto"/>
      </w:divBdr>
    </w:div>
    <w:div w:id="1614824257">
      <w:bodyDiv w:val="1"/>
      <w:marLeft w:val="0"/>
      <w:marRight w:val="0"/>
      <w:marTop w:val="0"/>
      <w:marBottom w:val="0"/>
      <w:divBdr>
        <w:top w:val="none" w:sz="0" w:space="0" w:color="auto"/>
        <w:left w:val="none" w:sz="0" w:space="0" w:color="auto"/>
        <w:bottom w:val="none" w:sz="0" w:space="0" w:color="auto"/>
        <w:right w:val="none" w:sz="0" w:space="0" w:color="auto"/>
      </w:divBdr>
    </w:div>
    <w:div w:id="1677270641">
      <w:bodyDiv w:val="1"/>
      <w:marLeft w:val="0"/>
      <w:marRight w:val="0"/>
      <w:marTop w:val="0"/>
      <w:marBottom w:val="0"/>
      <w:divBdr>
        <w:top w:val="none" w:sz="0" w:space="0" w:color="auto"/>
        <w:left w:val="none" w:sz="0" w:space="0" w:color="auto"/>
        <w:bottom w:val="none" w:sz="0" w:space="0" w:color="auto"/>
        <w:right w:val="none" w:sz="0" w:space="0" w:color="auto"/>
      </w:divBdr>
    </w:div>
    <w:div w:id="1731613433">
      <w:bodyDiv w:val="1"/>
      <w:marLeft w:val="0"/>
      <w:marRight w:val="0"/>
      <w:marTop w:val="0"/>
      <w:marBottom w:val="0"/>
      <w:divBdr>
        <w:top w:val="none" w:sz="0" w:space="0" w:color="auto"/>
        <w:left w:val="none" w:sz="0" w:space="0" w:color="auto"/>
        <w:bottom w:val="none" w:sz="0" w:space="0" w:color="auto"/>
        <w:right w:val="none" w:sz="0" w:space="0" w:color="auto"/>
      </w:divBdr>
    </w:div>
    <w:div w:id="1742219764">
      <w:bodyDiv w:val="1"/>
      <w:marLeft w:val="0"/>
      <w:marRight w:val="0"/>
      <w:marTop w:val="0"/>
      <w:marBottom w:val="0"/>
      <w:divBdr>
        <w:top w:val="none" w:sz="0" w:space="0" w:color="auto"/>
        <w:left w:val="none" w:sz="0" w:space="0" w:color="auto"/>
        <w:bottom w:val="none" w:sz="0" w:space="0" w:color="auto"/>
        <w:right w:val="none" w:sz="0" w:space="0" w:color="auto"/>
      </w:divBdr>
    </w:div>
    <w:div w:id="1840921856">
      <w:bodyDiv w:val="1"/>
      <w:marLeft w:val="0"/>
      <w:marRight w:val="0"/>
      <w:marTop w:val="0"/>
      <w:marBottom w:val="0"/>
      <w:divBdr>
        <w:top w:val="none" w:sz="0" w:space="0" w:color="auto"/>
        <w:left w:val="none" w:sz="0" w:space="0" w:color="auto"/>
        <w:bottom w:val="none" w:sz="0" w:space="0" w:color="auto"/>
        <w:right w:val="none" w:sz="0" w:space="0" w:color="auto"/>
      </w:divBdr>
    </w:div>
    <w:div w:id="1841308557">
      <w:bodyDiv w:val="1"/>
      <w:marLeft w:val="0"/>
      <w:marRight w:val="0"/>
      <w:marTop w:val="0"/>
      <w:marBottom w:val="0"/>
      <w:divBdr>
        <w:top w:val="none" w:sz="0" w:space="0" w:color="auto"/>
        <w:left w:val="none" w:sz="0" w:space="0" w:color="auto"/>
        <w:bottom w:val="none" w:sz="0" w:space="0" w:color="auto"/>
        <w:right w:val="none" w:sz="0" w:space="0" w:color="auto"/>
      </w:divBdr>
    </w:div>
    <w:div w:id="1850949211">
      <w:bodyDiv w:val="1"/>
      <w:marLeft w:val="0"/>
      <w:marRight w:val="0"/>
      <w:marTop w:val="0"/>
      <w:marBottom w:val="0"/>
      <w:divBdr>
        <w:top w:val="none" w:sz="0" w:space="0" w:color="auto"/>
        <w:left w:val="none" w:sz="0" w:space="0" w:color="auto"/>
        <w:bottom w:val="none" w:sz="0" w:space="0" w:color="auto"/>
        <w:right w:val="none" w:sz="0" w:space="0" w:color="auto"/>
      </w:divBdr>
    </w:div>
    <w:div w:id="1869755968">
      <w:bodyDiv w:val="1"/>
      <w:marLeft w:val="0"/>
      <w:marRight w:val="0"/>
      <w:marTop w:val="0"/>
      <w:marBottom w:val="0"/>
      <w:divBdr>
        <w:top w:val="none" w:sz="0" w:space="0" w:color="auto"/>
        <w:left w:val="none" w:sz="0" w:space="0" w:color="auto"/>
        <w:bottom w:val="none" w:sz="0" w:space="0" w:color="auto"/>
        <w:right w:val="none" w:sz="0" w:space="0" w:color="auto"/>
      </w:divBdr>
    </w:div>
    <w:div w:id="2083989596">
      <w:bodyDiv w:val="1"/>
      <w:marLeft w:val="0"/>
      <w:marRight w:val="0"/>
      <w:marTop w:val="0"/>
      <w:marBottom w:val="0"/>
      <w:divBdr>
        <w:top w:val="none" w:sz="0" w:space="0" w:color="auto"/>
        <w:left w:val="none" w:sz="0" w:space="0" w:color="auto"/>
        <w:bottom w:val="none" w:sz="0" w:space="0" w:color="auto"/>
        <w:right w:val="none" w:sz="0" w:space="0" w:color="auto"/>
      </w:divBdr>
    </w:div>
    <w:div w:id="2113740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digitoegankelijk.nl/wetgeving/wat-verplicht" TargetMode="External"/><Relationship Id="rId18" Type="http://schemas.microsoft.com/office/2007/relationships/diagramDrawing" Target="diagrams/drawing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diagramColors" Target="diagrams/colors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diagramLayout" Target="diagrams/layout1.xml"/><Relationship Id="rId23"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Data" Target="diagrams/data1.xm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ie\Documents\Accessy\Template%200.6.dotx" TargetMode="External"/></Relationships>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A4F9BF4-0FD6-472E-8AED-3A87596F3836}" type="doc">
      <dgm:prSet loTypeId="urn:microsoft.com/office/officeart/2005/8/layout/hierarchy6" loCatId="hierarchy" qsTypeId="urn:microsoft.com/office/officeart/2005/8/quickstyle/simple1" qsCatId="simple" csTypeId="urn:microsoft.com/office/officeart/2005/8/colors/accent5_1" csCatId="accent5" phldr="1"/>
      <dgm:spPr/>
      <dgm:t>
        <a:bodyPr/>
        <a:lstStyle/>
        <a:p>
          <a:endParaRPr lang="nl-NL"/>
        </a:p>
      </dgm:t>
    </dgm:pt>
    <dgm:pt modelId="{BD3CCAA2-A06C-4BB0-B295-8E7D790475BA}">
      <dgm:prSet phldrT="[Tekst]"/>
      <dgm:spPr/>
      <dgm:t>
        <a:bodyPr/>
        <a:lstStyle/>
        <a:p>
          <a:r>
            <a:rPr lang="nl-NL"/>
            <a:t>(meewerkend) projectleider</a:t>
          </a:r>
        </a:p>
        <a:p>
          <a:endParaRPr lang="nl-NL"/>
        </a:p>
      </dgm:t>
    </dgm:pt>
    <dgm:pt modelId="{C1CFB6FB-DAB0-4763-AD2E-682905A175D3}" type="parTrans" cxnId="{991B7162-6E70-46E4-9441-DD005C759576}">
      <dgm:prSet/>
      <dgm:spPr/>
      <dgm:t>
        <a:bodyPr/>
        <a:lstStyle/>
        <a:p>
          <a:endParaRPr lang="nl-NL"/>
        </a:p>
      </dgm:t>
    </dgm:pt>
    <dgm:pt modelId="{F1958A85-455F-41CF-BEA6-0D29ECE5D14E}" type="sibTrans" cxnId="{991B7162-6E70-46E4-9441-DD005C759576}">
      <dgm:prSet/>
      <dgm:spPr/>
      <dgm:t>
        <a:bodyPr/>
        <a:lstStyle/>
        <a:p>
          <a:endParaRPr lang="nl-NL"/>
        </a:p>
      </dgm:t>
    </dgm:pt>
    <dgm:pt modelId="{D98705A0-0ED2-47CC-8F97-CB54A7B235C6}">
      <dgm:prSet phldrT="[Tekst]"/>
      <dgm:spPr/>
      <dgm:t>
        <a:bodyPr/>
        <a:lstStyle/>
        <a:p>
          <a:r>
            <a:rPr lang="nl-NL"/>
            <a:t>Thema:</a:t>
          </a:r>
        </a:p>
        <a:p>
          <a:r>
            <a:rPr lang="nl-NL"/>
            <a:t>Partners en leveranciers</a:t>
          </a:r>
        </a:p>
      </dgm:t>
    </dgm:pt>
    <dgm:pt modelId="{59019BF3-6321-4D28-9445-FF5F77816B20}" type="parTrans" cxnId="{B206B318-836A-423D-BAAA-D670848B5A8B}">
      <dgm:prSet/>
      <dgm:spPr/>
      <dgm:t>
        <a:bodyPr/>
        <a:lstStyle/>
        <a:p>
          <a:endParaRPr lang="nl-NL"/>
        </a:p>
      </dgm:t>
    </dgm:pt>
    <dgm:pt modelId="{83F8AD4E-0533-4305-A159-6F83A2BD739D}" type="sibTrans" cxnId="{B206B318-836A-423D-BAAA-D670848B5A8B}">
      <dgm:prSet/>
      <dgm:spPr/>
      <dgm:t>
        <a:bodyPr/>
        <a:lstStyle/>
        <a:p>
          <a:endParaRPr lang="nl-NL"/>
        </a:p>
      </dgm:t>
    </dgm:pt>
    <dgm:pt modelId="{D4332DC5-0458-4458-8931-7114A710D0C3}">
      <dgm:prSet/>
      <dgm:spPr/>
      <dgm:t>
        <a:bodyPr/>
        <a:lstStyle/>
        <a:p>
          <a:r>
            <a:rPr lang="nl-NL"/>
            <a:t>Opdrachtgever</a:t>
          </a:r>
        </a:p>
        <a:p>
          <a:endParaRPr lang="nl-NL"/>
        </a:p>
      </dgm:t>
    </dgm:pt>
    <dgm:pt modelId="{D1323EC7-6C1F-43ED-8E79-9C26E84665A8}" type="parTrans" cxnId="{140F4DA8-864A-42BC-8B36-D945875B7093}">
      <dgm:prSet/>
      <dgm:spPr/>
      <dgm:t>
        <a:bodyPr/>
        <a:lstStyle/>
        <a:p>
          <a:endParaRPr lang="nl-NL"/>
        </a:p>
      </dgm:t>
    </dgm:pt>
    <dgm:pt modelId="{3CA516C8-A14B-4CA7-86E8-A87F55B00DF9}" type="sibTrans" cxnId="{140F4DA8-864A-42BC-8B36-D945875B7093}">
      <dgm:prSet/>
      <dgm:spPr/>
      <dgm:t>
        <a:bodyPr/>
        <a:lstStyle/>
        <a:p>
          <a:endParaRPr lang="nl-NL"/>
        </a:p>
      </dgm:t>
    </dgm:pt>
    <dgm:pt modelId="{B049A9EF-9B26-4244-8F90-669C55335F6C}">
      <dgm:prSet phldrT="[Tekst]"/>
      <dgm:spPr/>
      <dgm:t>
        <a:bodyPr/>
        <a:lstStyle/>
        <a:p>
          <a:endParaRPr lang="nl-NL"/>
        </a:p>
        <a:p>
          <a:r>
            <a:rPr lang="nl-NL"/>
            <a:t>Thema: </a:t>
          </a:r>
        </a:p>
        <a:p>
          <a:r>
            <a:rPr lang="nl-NL"/>
            <a:t>Kennis en Kunde</a:t>
          </a:r>
        </a:p>
      </dgm:t>
    </dgm:pt>
    <dgm:pt modelId="{8E69B1DC-0BC5-4423-9C5D-D4EAF1B7384B}" type="sibTrans" cxnId="{965A2391-E849-4FEF-B82D-6E000E353C26}">
      <dgm:prSet/>
      <dgm:spPr/>
      <dgm:t>
        <a:bodyPr/>
        <a:lstStyle/>
        <a:p>
          <a:endParaRPr lang="nl-NL"/>
        </a:p>
      </dgm:t>
    </dgm:pt>
    <dgm:pt modelId="{8CE68351-8BE3-4C49-96B2-DF357BAB6BFA}" type="parTrans" cxnId="{965A2391-E849-4FEF-B82D-6E000E353C26}">
      <dgm:prSet/>
      <dgm:spPr/>
      <dgm:t>
        <a:bodyPr/>
        <a:lstStyle/>
        <a:p>
          <a:endParaRPr lang="nl-NL"/>
        </a:p>
      </dgm:t>
    </dgm:pt>
    <dgm:pt modelId="{6AA93777-9970-4FA1-BC85-8FCE69074C5A}">
      <dgm:prSet phldrT="[Tekst]"/>
      <dgm:spPr/>
      <dgm:t>
        <a:bodyPr/>
        <a:lstStyle/>
        <a:p>
          <a:r>
            <a:rPr lang="nl-NL"/>
            <a:t>Thema:</a:t>
          </a:r>
        </a:p>
        <a:p>
          <a:r>
            <a:rPr lang="nl-NL"/>
            <a:t>QA en Onderzoek</a:t>
          </a:r>
        </a:p>
      </dgm:t>
    </dgm:pt>
    <dgm:pt modelId="{81E3127C-5B72-4D2F-ACA1-F1297027E1AF}" type="sibTrans" cxnId="{8179A809-6AD8-4790-B586-83166606AFB7}">
      <dgm:prSet/>
      <dgm:spPr/>
      <dgm:t>
        <a:bodyPr/>
        <a:lstStyle/>
        <a:p>
          <a:endParaRPr lang="nl-NL"/>
        </a:p>
      </dgm:t>
    </dgm:pt>
    <dgm:pt modelId="{B23C9CEE-C25B-4340-BB5F-7A2082D7D2BF}" type="parTrans" cxnId="{8179A809-6AD8-4790-B586-83166606AFB7}">
      <dgm:prSet/>
      <dgm:spPr/>
      <dgm:t>
        <a:bodyPr/>
        <a:lstStyle/>
        <a:p>
          <a:endParaRPr lang="nl-NL"/>
        </a:p>
      </dgm:t>
    </dgm:pt>
    <dgm:pt modelId="{41D593C7-68F0-4F98-B5B6-C33F3D9932BC}">
      <dgm:prSet/>
      <dgm:spPr/>
      <dgm:t>
        <a:bodyPr/>
        <a:lstStyle/>
        <a:p>
          <a:r>
            <a:rPr lang="nl-NL"/>
            <a:t>Thema: Processen</a:t>
          </a:r>
        </a:p>
      </dgm:t>
    </dgm:pt>
    <dgm:pt modelId="{2F100D08-C900-4F0E-ADAC-D1255ABE107D}" type="parTrans" cxnId="{3DCA9DD9-2707-49A0-B540-2171760DA752}">
      <dgm:prSet/>
      <dgm:spPr/>
      <dgm:t>
        <a:bodyPr/>
        <a:lstStyle/>
        <a:p>
          <a:endParaRPr lang="nl-NL"/>
        </a:p>
      </dgm:t>
    </dgm:pt>
    <dgm:pt modelId="{96B5F738-E09C-4E49-AA7A-2066F5943F24}" type="sibTrans" cxnId="{3DCA9DD9-2707-49A0-B540-2171760DA752}">
      <dgm:prSet/>
      <dgm:spPr/>
      <dgm:t>
        <a:bodyPr/>
        <a:lstStyle/>
        <a:p>
          <a:endParaRPr lang="nl-NL"/>
        </a:p>
      </dgm:t>
    </dgm:pt>
    <dgm:pt modelId="{A2298B50-119A-4935-9401-38D1CA10C76F}">
      <dgm:prSet/>
      <dgm:spPr/>
      <dgm:t>
        <a:bodyPr/>
        <a:lstStyle/>
        <a:p>
          <a:r>
            <a:rPr lang="nl-NL"/>
            <a:t>MT</a:t>
          </a:r>
        </a:p>
      </dgm:t>
    </dgm:pt>
    <dgm:pt modelId="{64157E68-4D97-4776-9A35-B5FD76219391}" type="parTrans" cxnId="{7C10A4E4-CF79-4472-912D-603EF6AA1E82}">
      <dgm:prSet/>
      <dgm:spPr/>
      <dgm:t>
        <a:bodyPr/>
        <a:lstStyle/>
        <a:p>
          <a:endParaRPr lang="nl-NL"/>
        </a:p>
      </dgm:t>
    </dgm:pt>
    <dgm:pt modelId="{F3214C18-758E-48B6-824E-B11653B6824A}" type="sibTrans" cxnId="{7C10A4E4-CF79-4472-912D-603EF6AA1E82}">
      <dgm:prSet/>
      <dgm:spPr/>
      <dgm:t>
        <a:bodyPr/>
        <a:lstStyle/>
        <a:p>
          <a:endParaRPr lang="nl-NL"/>
        </a:p>
      </dgm:t>
    </dgm:pt>
    <dgm:pt modelId="{CB0413A5-C3B7-4550-8442-D97A47B382FA}" type="pres">
      <dgm:prSet presAssocID="{FA4F9BF4-0FD6-472E-8AED-3A87596F3836}" presName="mainComposite" presStyleCnt="0">
        <dgm:presLayoutVars>
          <dgm:chPref val="1"/>
          <dgm:dir/>
          <dgm:animOne val="branch"/>
          <dgm:animLvl val="lvl"/>
          <dgm:resizeHandles val="exact"/>
        </dgm:presLayoutVars>
      </dgm:prSet>
      <dgm:spPr/>
    </dgm:pt>
    <dgm:pt modelId="{88E4419D-D818-4B48-B492-A16E1D8E24CE}" type="pres">
      <dgm:prSet presAssocID="{FA4F9BF4-0FD6-472E-8AED-3A87596F3836}" presName="hierFlow" presStyleCnt="0"/>
      <dgm:spPr/>
    </dgm:pt>
    <dgm:pt modelId="{DB848B6E-4C93-4A23-A4BE-3843CBA660C0}" type="pres">
      <dgm:prSet presAssocID="{FA4F9BF4-0FD6-472E-8AED-3A87596F3836}" presName="hierChild1" presStyleCnt="0">
        <dgm:presLayoutVars>
          <dgm:chPref val="1"/>
          <dgm:animOne val="branch"/>
          <dgm:animLvl val="lvl"/>
        </dgm:presLayoutVars>
      </dgm:prSet>
      <dgm:spPr/>
    </dgm:pt>
    <dgm:pt modelId="{1F8CCD74-E56B-44C2-8307-57E53766C742}" type="pres">
      <dgm:prSet presAssocID="{A2298B50-119A-4935-9401-38D1CA10C76F}" presName="Name14" presStyleCnt="0"/>
      <dgm:spPr/>
    </dgm:pt>
    <dgm:pt modelId="{C19DAF93-13BB-43F9-9B98-5CAE4F9DD666}" type="pres">
      <dgm:prSet presAssocID="{A2298B50-119A-4935-9401-38D1CA10C76F}" presName="level1Shape" presStyleLbl="node0" presStyleIdx="0" presStyleCnt="1">
        <dgm:presLayoutVars>
          <dgm:chPref val="3"/>
        </dgm:presLayoutVars>
      </dgm:prSet>
      <dgm:spPr/>
    </dgm:pt>
    <dgm:pt modelId="{C3685C53-A72A-4FF7-8CE2-F7760E272D24}" type="pres">
      <dgm:prSet presAssocID="{A2298B50-119A-4935-9401-38D1CA10C76F}" presName="hierChild2" presStyleCnt="0"/>
      <dgm:spPr/>
    </dgm:pt>
    <dgm:pt modelId="{EFF8AF48-C1E0-406D-9FAD-7B549A1F4832}" type="pres">
      <dgm:prSet presAssocID="{D1323EC7-6C1F-43ED-8E79-9C26E84665A8}" presName="Name19" presStyleLbl="parChTrans1D2" presStyleIdx="0" presStyleCnt="1"/>
      <dgm:spPr/>
    </dgm:pt>
    <dgm:pt modelId="{1AF091E4-ADB3-4F74-8F50-683C2F4A5EF1}" type="pres">
      <dgm:prSet presAssocID="{D4332DC5-0458-4458-8931-7114A710D0C3}" presName="Name21" presStyleCnt="0"/>
      <dgm:spPr/>
    </dgm:pt>
    <dgm:pt modelId="{13DA9194-E757-4CEE-BFEB-FFBDA947D612}" type="pres">
      <dgm:prSet presAssocID="{D4332DC5-0458-4458-8931-7114A710D0C3}" presName="level2Shape" presStyleLbl="node2" presStyleIdx="0" presStyleCnt="1"/>
      <dgm:spPr/>
    </dgm:pt>
    <dgm:pt modelId="{6732DFFD-A601-4BD0-B1A3-DC0A97980249}" type="pres">
      <dgm:prSet presAssocID="{D4332DC5-0458-4458-8931-7114A710D0C3}" presName="hierChild3" presStyleCnt="0"/>
      <dgm:spPr/>
    </dgm:pt>
    <dgm:pt modelId="{D1F5CB66-10A4-4C0B-9BD9-6F2346C01FD2}" type="pres">
      <dgm:prSet presAssocID="{C1CFB6FB-DAB0-4763-AD2E-682905A175D3}" presName="Name19" presStyleLbl="parChTrans1D3" presStyleIdx="0" presStyleCnt="1"/>
      <dgm:spPr/>
    </dgm:pt>
    <dgm:pt modelId="{93411516-13E1-4C73-B9BC-2D821CDCA664}" type="pres">
      <dgm:prSet presAssocID="{BD3CCAA2-A06C-4BB0-B295-8E7D790475BA}" presName="Name21" presStyleCnt="0"/>
      <dgm:spPr/>
    </dgm:pt>
    <dgm:pt modelId="{DF015D2A-A888-48B8-8FD0-B300F018BE54}" type="pres">
      <dgm:prSet presAssocID="{BD3CCAA2-A06C-4BB0-B295-8E7D790475BA}" presName="level2Shape" presStyleLbl="node3" presStyleIdx="0" presStyleCnt="1"/>
      <dgm:spPr/>
    </dgm:pt>
    <dgm:pt modelId="{50FE3EF7-FCDD-41DC-A678-ED2CA5D88810}" type="pres">
      <dgm:prSet presAssocID="{BD3CCAA2-A06C-4BB0-B295-8E7D790475BA}" presName="hierChild3" presStyleCnt="0"/>
      <dgm:spPr/>
    </dgm:pt>
    <dgm:pt modelId="{20D7EA78-CDC7-4941-B8C6-979432B42DE7}" type="pres">
      <dgm:prSet presAssocID="{59019BF3-6321-4D28-9445-FF5F77816B20}" presName="Name19" presStyleLbl="parChTrans1D4" presStyleIdx="0" presStyleCnt="4"/>
      <dgm:spPr/>
    </dgm:pt>
    <dgm:pt modelId="{B7C09FC4-E93E-474E-8EBC-D26BAF4C3877}" type="pres">
      <dgm:prSet presAssocID="{D98705A0-0ED2-47CC-8F97-CB54A7B235C6}" presName="Name21" presStyleCnt="0"/>
      <dgm:spPr/>
    </dgm:pt>
    <dgm:pt modelId="{A6BDBDE5-5D41-4EF5-AB68-453E93BF5113}" type="pres">
      <dgm:prSet presAssocID="{D98705A0-0ED2-47CC-8F97-CB54A7B235C6}" presName="level2Shape" presStyleLbl="node4" presStyleIdx="0" presStyleCnt="4"/>
      <dgm:spPr/>
    </dgm:pt>
    <dgm:pt modelId="{BE541CED-1EBA-4A28-B430-7977678D2769}" type="pres">
      <dgm:prSet presAssocID="{D98705A0-0ED2-47CC-8F97-CB54A7B235C6}" presName="hierChild3" presStyleCnt="0"/>
      <dgm:spPr/>
    </dgm:pt>
    <dgm:pt modelId="{F68CD754-BE6F-4726-90EF-F1B950FF6DAB}" type="pres">
      <dgm:prSet presAssocID="{B23C9CEE-C25B-4340-BB5F-7A2082D7D2BF}" presName="Name19" presStyleLbl="parChTrans1D4" presStyleIdx="1" presStyleCnt="4"/>
      <dgm:spPr/>
    </dgm:pt>
    <dgm:pt modelId="{C7495B02-6993-498E-9C1F-D6AACCDBD9C4}" type="pres">
      <dgm:prSet presAssocID="{6AA93777-9970-4FA1-BC85-8FCE69074C5A}" presName="Name21" presStyleCnt="0"/>
      <dgm:spPr/>
    </dgm:pt>
    <dgm:pt modelId="{36D60A2C-C5B8-4691-8BD1-D6D53A8297A0}" type="pres">
      <dgm:prSet presAssocID="{6AA93777-9970-4FA1-BC85-8FCE69074C5A}" presName="level2Shape" presStyleLbl="node4" presStyleIdx="1" presStyleCnt="4"/>
      <dgm:spPr/>
    </dgm:pt>
    <dgm:pt modelId="{7532BF5F-3FDB-42A4-83A7-FE3720AF513C}" type="pres">
      <dgm:prSet presAssocID="{6AA93777-9970-4FA1-BC85-8FCE69074C5A}" presName="hierChild3" presStyleCnt="0"/>
      <dgm:spPr/>
    </dgm:pt>
    <dgm:pt modelId="{DDE1EBDF-787F-4589-A6BA-F570EC96D3C3}" type="pres">
      <dgm:prSet presAssocID="{8CE68351-8BE3-4C49-96B2-DF357BAB6BFA}" presName="Name19" presStyleLbl="parChTrans1D4" presStyleIdx="2" presStyleCnt="4"/>
      <dgm:spPr/>
    </dgm:pt>
    <dgm:pt modelId="{018DA7E2-840D-4306-8AAC-5DADF6C7ED65}" type="pres">
      <dgm:prSet presAssocID="{B049A9EF-9B26-4244-8F90-669C55335F6C}" presName="Name21" presStyleCnt="0"/>
      <dgm:spPr/>
    </dgm:pt>
    <dgm:pt modelId="{8FBBF893-B9F4-468D-9CF1-2B482BA2B010}" type="pres">
      <dgm:prSet presAssocID="{B049A9EF-9B26-4244-8F90-669C55335F6C}" presName="level2Shape" presStyleLbl="node4" presStyleIdx="2" presStyleCnt="4"/>
      <dgm:spPr/>
    </dgm:pt>
    <dgm:pt modelId="{4EBBEAA8-5219-4D55-9BA1-39314E289E62}" type="pres">
      <dgm:prSet presAssocID="{B049A9EF-9B26-4244-8F90-669C55335F6C}" presName="hierChild3" presStyleCnt="0"/>
      <dgm:spPr/>
    </dgm:pt>
    <dgm:pt modelId="{55E6F48C-6981-4C81-9DCF-90127DEE7C2D}" type="pres">
      <dgm:prSet presAssocID="{2F100D08-C900-4F0E-ADAC-D1255ABE107D}" presName="Name19" presStyleLbl="parChTrans1D4" presStyleIdx="3" presStyleCnt="4"/>
      <dgm:spPr/>
    </dgm:pt>
    <dgm:pt modelId="{8668030F-F4AE-4320-8A2D-163C4D321864}" type="pres">
      <dgm:prSet presAssocID="{41D593C7-68F0-4F98-B5B6-C33F3D9932BC}" presName="Name21" presStyleCnt="0"/>
      <dgm:spPr/>
    </dgm:pt>
    <dgm:pt modelId="{93F66D5B-EBA0-4614-96E8-2A3911F5FDAE}" type="pres">
      <dgm:prSet presAssocID="{41D593C7-68F0-4F98-B5B6-C33F3D9932BC}" presName="level2Shape" presStyleLbl="node4" presStyleIdx="3" presStyleCnt="4"/>
      <dgm:spPr/>
    </dgm:pt>
    <dgm:pt modelId="{5A638A26-50B8-4628-9ADD-9246BE0498A4}" type="pres">
      <dgm:prSet presAssocID="{41D593C7-68F0-4F98-B5B6-C33F3D9932BC}" presName="hierChild3" presStyleCnt="0"/>
      <dgm:spPr/>
    </dgm:pt>
    <dgm:pt modelId="{F9127242-8429-446B-85AE-1E6465869A8A}" type="pres">
      <dgm:prSet presAssocID="{FA4F9BF4-0FD6-472E-8AED-3A87596F3836}" presName="bgShapesFlow" presStyleCnt="0"/>
      <dgm:spPr/>
    </dgm:pt>
  </dgm:ptLst>
  <dgm:cxnLst>
    <dgm:cxn modelId="{176A7C07-6242-4716-87E5-11854D7E6BC6}" type="presOf" srcId="{B049A9EF-9B26-4244-8F90-669C55335F6C}" destId="{8FBBF893-B9F4-468D-9CF1-2B482BA2B010}" srcOrd="0" destOrd="0" presId="urn:microsoft.com/office/officeart/2005/8/layout/hierarchy6"/>
    <dgm:cxn modelId="{8179A809-6AD8-4790-B586-83166606AFB7}" srcId="{BD3CCAA2-A06C-4BB0-B295-8E7D790475BA}" destId="{6AA93777-9970-4FA1-BC85-8FCE69074C5A}" srcOrd="1" destOrd="0" parTransId="{B23C9CEE-C25B-4340-BB5F-7A2082D7D2BF}" sibTransId="{81E3127C-5B72-4D2F-ACA1-F1297027E1AF}"/>
    <dgm:cxn modelId="{E47B940A-57EE-4200-B210-B4EEE6A23E0C}" type="presOf" srcId="{FA4F9BF4-0FD6-472E-8AED-3A87596F3836}" destId="{CB0413A5-C3B7-4550-8442-D97A47B382FA}" srcOrd="0" destOrd="0" presId="urn:microsoft.com/office/officeart/2005/8/layout/hierarchy6"/>
    <dgm:cxn modelId="{0D715C15-6660-4557-BA55-9C8C9492F4E3}" type="presOf" srcId="{8CE68351-8BE3-4C49-96B2-DF357BAB6BFA}" destId="{DDE1EBDF-787F-4589-A6BA-F570EC96D3C3}" srcOrd="0" destOrd="0" presId="urn:microsoft.com/office/officeart/2005/8/layout/hierarchy6"/>
    <dgm:cxn modelId="{B206B318-836A-423D-BAAA-D670848B5A8B}" srcId="{BD3CCAA2-A06C-4BB0-B295-8E7D790475BA}" destId="{D98705A0-0ED2-47CC-8F97-CB54A7B235C6}" srcOrd="0" destOrd="0" parTransId="{59019BF3-6321-4D28-9445-FF5F77816B20}" sibTransId="{83F8AD4E-0533-4305-A159-6F83A2BD739D}"/>
    <dgm:cxn modelId="{306B342A-1430-45F3-B6DA-07105B26C05E}" type="presOf" srcId="{C1CFB6FB-DAB0-4763-AD2E-682905A175D3}" destId="{D1F5CB66-10A4-4C0B-9BD9-6F2346C01FD2}" srcOrd="0" destOrd="0" presId="urn:microsoft.com/office/officeart/2005/8/layout/hierarchy6"/>
    <dgm:cxn modelId="{D763EC2E-0187-4452-B594-7A2D7F3D89F8}" type="presOf" srcId="{41D593C7-68F0-4F98-B5B6-C33F3D9932BC}" destId="{93F66D5B-EBA0-4614-96E8-2A3911F5FDAE}" srcOrd="0" destOrd="0" presId="urn:microsoft.com/office/officeart/2005/8/layout/hierarchy6"/>
    <dgm:cxn modelId="{991B7162-6E70-46E4-9441-DD005C759576}" srcId="{D4332DC5-0458-4458-8931-7114A710D0C3}" destId="{BD3CCAA2-A06C-4BB0-B295-8E7D790475BA}" srcOrd="0" destOrd="0" parTransId="{C1CFB6FB-DAB0-4763-AD2E-682905A175D3}" sibTransId="{F1958A85-455F-41CF-BEA6-0D29ECE5D14E}"/>
    <dgm:cxn modelId="{8AE5C46B-8021-47CC-8C5F-835F1CE7C6B8}" type="presOf" srcId="{59019BF3-6321-4D28-9445-FF5F77816B20}" destId="{20D7EA78-CDC7-4941-B8C6-979432B42DE7}" srcOrd="0" destOrd="0" presId="urn:microsoft.com/office/officeart/2005/8/layout/hierarchy6"/>
    <dgm:cxn modelId="{DBBB024C-2C68-4E3D-9140-5F4043A71C53}" type="presOf" srcId="{BD3CCAA2-A06C-4BB0-B295-8E7D790475BA}" destId="{DF015D2A-A888-48B8-8FD0-B300F018BE54}" srcOrd="0" destOrd="0" presId="urn:microsoft.com/office/officeart/2005/8/layout/hierarchy6"/>
    <dgm:cxn modelId="{0715D258-6D74-494C-A850-92A734205582}" type="presOf" srcId="{D98705A0-0ED2-47CC-8F97-CB54A7B235C6}" destId="{A6BDBDE5-5D41-4EF5-AB68-453E93BF5113}" srcOrd="0" destOrd="0" presId="urn:microsoft.com/office/officeart/2005/8/layout/hierarchy6"/>
    <dgm:cxn modelId="{965A2391-E849-4FEF-B82D-6E000E353C26}" srcId="{BD3CCAA2-A06C-4BB0-B295-8E7D790475BA}" destId="{B049A9EF-9B26-4244-8F90-669C55335F6C}" srcOrd="2" destOrd="0" parTransId="{8CE68351-8BE3-4C49-96B2-DF357BAB6BFA}" sibTransId="{8E69B1DC-0BC5-4423-9C5D-D4EAF1B7384B}"/>
    <dgm:cxn modelId="{DD2C949A-5921-4F01-80DA-23F779FD659B}" type="presOf" srcId="{D1323EC7-6C1F-43ED-8E79-9C26E84665A8}" destId="{EFF8AF48-C1E0-406D-9FAD-7B549A1F4832}" srcOrd="0" destOrd="0" presId="urn:microsoft.com/office/officeart/2005/8/layout/hierarchy6"/>
    <dgm:cxn modelId="{4949249F-8AAB-4F32-84E5-2C928DDEBF8C}" type="presOf" srcId="{6AA93777-9970-4FA1-BC85-8FCE69074C5A}" destId="{36D60A2C-C5B8-4691-8BD1-D6D53A8297A0}" srcOrd="0" destOrd="0" presId="urn:microsoft.com/office/officeart/2005/8/layout/hierarchy6"/>
    <dgm:cxn modelId="{140F4DA8-864A-42BC-8B36-D945875B7093}" srcId="{A2298B50-119A-4935-9401-38D1CA10C76F}" destId="{D4332DC5-0458-4458-8931-7114A710D0C3}" srcOrd="0" destOrd="0" parTransId="{D1323EC7-6C1F-43ED-8E79-9C26E84665A8}" sibTransId="{3CA516C8-A14B-4CA7-86E8-A87F55B00DF9}"/>
    <dgm:cxn modelId="{3C4399B4-536F-4E48-B921-E191E1082593}" type="presOf" srcId="{A2298B50-119A-4935-9401-38D1CA10C76F}" destId="{C19DAF93-13BB-43F9-9B98-5CAE4F9DD666}" srcOrd="0" destOrd="0" presId="urn:microsoft.com/office/officeart/2005/8/layout/hierarchy6"/>
    <dgm:cxn modelId="{59A853C1-7D1A-4168-B3A0-8DB80D287DE3}" type="presOf" srcId="{D4332DC5-0458-4458-8931-7114A710D0C3}" destId="{13DA9194-E757-4CEE-BFEB-FFBDA947D612}" srcOrd="0" destOrd="0" presId="urn:microsoft.com/office/officeart/2005/8/layout/hierarchy6"/>
    <dgm:cxn modelId="{4F5DDFC7-EC3E-4146-B24B-83E06A4F5AB3}" type="presOf" srcId="{B23C9CEE-C25B-4340-BB5F-7A2082D7D2BF}" destId="{F68CD754-BE6F-4726-90EF-F1B950FF6DAB}" srcOrd="0" destOrd="0" presId="urn:microsoft.com/office/officeart/2005/8/layout/hierarchy6"/>
    <dgm:cxn modelId="{3DCA9DD9-2707-49A0-B540-2171760DA752}" srcId="{BD3CCAA2-A06C-4BB0-B295-8E7D790475BA}" destId="{41D593C7-68F0-4F98-B5B6-C33F3D9932BC}" srcOrd="3" destOrd="0" parTransId="{2F100D08-C900-4F0E-ADAC-D1255ABE107D}" sibTransId="{96B5F738-E09C-4E49-AA7A-2066F5943F24}"/>
    <dgm:cxn modelId="{7C10A4E4-CF79-4472-912D-603EF6AA1E82}" srcId="{FA4F9BF4-0FD6-472E-8AED-3A87596F3836}" destId="{A2298B50-119A-4935-9401-38D1CA10C76F}" srcOrd="0" destOrd="0" parTransId="{64157E68-4D97-4776-9A35-B5FD76219391}" sibTransId="{F3214C18-758E-48B6-824E-B11653B6824A}"/>
    <dgm:cxn modelId="{2F1F4BEE-146D-4172-B048-37D0D1935CF3}" type="presOf" srcId="{2F100D08-C900-4F0E-ADAC-D1255ABE107D}" destId="{55E6F48C-6981-4C81-9DCF-90127DEE7C2D}" srcOrd="0" destOrd="0" presId="urn:microsoft.com/office/officeart/2005/8/layout/hierarchy6"/>
    <dgm:cxn modelId="{C6D7C068-7FDC-4739-9614-E247C6905DB0}" type="presParOf" srcId="{CB0413A5-C3B7-4550-8442-D97A47B382FA}" destId="{88E4419D-D818-4B48-B492-A16E1D8E24CE}" srcOrd="0" destOrd="0" presId="urn:microsoft.com/office/officeart/2005/8/layout/hierarchy6"/>
    <dgm:cxn modelId="{588B8148-3DA6-4CD4-B50D-43E7BE493C8B}" type="presParOf" srcId="{88E4419D-D818-4B48-B492-A16E1D8E24CE}" destId="{DB848B6E-4C93-4A23-A4BE-3843CBA660C0}" srcOrd="0" destOrd="0" presId="urn:microsoft.com/office/officeart/2005/8/layout/hierarchy6"/>
    <dgm:cxn modelId="{05BC1AC2-C481-4CE4-B538-893464B8335A}" type="presParOf" srcId="{DB848B6E-4C93-4A23-A4BE-3843CBA660C0}" destId="{1F8CCD74-E56B-44C2-8307-57E53766C742}" srcOrd="0" destOrd="0" presId="urn:microsoft.com/office/officeart/2005/8/layout/hierarchy6"/>
    <dgm:cxn modelId="{CD97B922-9D41-4EB0-B80D-9F674BBA1D64}" type="presParOf" srcId="{1F8CCD74-E56B-44C2-8307-57E53766C742}" destId="{C19DAF93-13BB-43F9-9B98-5CAE4F9DD666}" srcOrd="0" destOrd="0" presId="urn:microsoft.com/office/officeart/2005/8/layout/hierarchy6"/>
    <dgm:cxn modelId="{B0F3B48E-8C0C-4851-AA42-9F9E383A55D7}" type="presParOf" srcId="{1F8CCD74-E56B-44C2-8307-57E53766C742}" destId="{C3685C53-A72A-4FF7-8CE2-F7760E272D24}" srcOrd="1" destOrd="0" presId="urn:microsoft.com/office/officeart/2005/8/layout/hierarchy6"/>
    <dgm:cxn modelId="{EE39AAE9-738A-4D65-870C-1D18B617B95D}" type="presParOf" srcId="{C3685C53-A72A-4FF7-8CE2-F7760E272D24}" destId="{EFF8AF48-C1E0-406D-9FAD-7B549A1F4832}" srcOrd="0" destOrd="0" presId="urn:microsoft.com/office/officeart/2005/8/layout/hierarchy6"/>
    <dgm:cxn modelId="{393AEE7A-1AC8-4B3A-B8A7-8B05207F4608}" type="presParOf" srcId="{C3685C53-A72A-4FF7-8CE2-F7760E272D24}" destId="{1AF091E4-ADB3-4F74-8F50-683C2F4A5EF1}" srcOrd="1" destOrd="0" presId="urn:microsoft.com/office/officeart/2005/8/layout/hierarchy6"/>
    <dgm:cxn modelId="{357A8910-D2D1-46CF-8F2D-BD6B88349BA3}" type="presParOf" srcId="{1AF091E4-ADB3-4F74-8F50-683C2F4A5EF1}" destId="{13DA9194-E757-4CEE-BFEB-FFBDA947D612}" srcOrd="0" destOrd="0" presId="urn:microsoft.com/office/officeart/2005/8/layout/hierarchy6"/>
    <dgm:cxn modelId="{F04FCB22-F941-4784-958B-8794914B31F1}" type="presParOf" srcId="{1AF091E4-ADB3-4F74-8F50-683C2F4A5EF1}" destId="{6732DFFD-A601-4BD0-B1A3-DC0A97980249}" srcOrd="1" destOrd="0" presId="urn:microsoft.com/office/officeart/2005/8/layout/hierarchy6"/>
    <dgm:cxn modelId="{D0CCB6E9-A031-460B-9DF0-0F990D0ED54D}" type="presParOf" srcId="{6732DFFD-A601-4BD0-B1A3-DC0A97980249}" destId="{D1F5CB66-10A4-4C0B-9BD9-6F2346C01FD2}" srcOrd="0" destOrd="0" presId="urn:microsoft.com/office/officeart/2005/8/layout/hierarchy6"/>
    <dgm:cxn modelId="{9CCA644A-B15B-46B7-B55C-5761D6014D86}" type="presParOf" srcId="{6732DFFD-A601-4BD0-B1A3-DC0A97980249}" destId="{93411516-13E1-4C73-B9BC-2D821CDCA664}" srcOrd="1" destOrd="0" presId="urn:microsoft.com/office/officeart/2005/8/layout/hierarchy6"/>
    <dgm:cxn modelId="{56299FDD-6B2E-4F5D-A3CE-597AA3250ADA}" type="presParOf" srcId="{93411516-13E1-4C73-B9BC-2D821CDCA664}" destId="{DF015D2A-A888-48B8-8FD0-B300F018BE54}" srcOrd="0" destOrd="0" presId="urn:microsoft.com/office/officeart/2005/8/layout/hierarchy6"/>
    <dgm:cxn modelId="{529AD45D-06C9-4969-AB17-94D52EC33858}" type="presParOf" srcId="{93411516-13E1-4C73-B9BC-2D821CDCA664}" destId="{50FE3EF7-FCDD-41DC-A678-ED2CA5D88810}" srcOrd="1" destOrd="0" presId="urn:microsoft.com/office/officeart/2005/8/layout/hierarchy6"/>
    <dgm:cxn modelId="{E6EE3F2A-A1F8-4AA5-92E8-CF79ECAF91CB}" type="presParOf" srcId="{50FE3EF7-FCDD-41DC-A678-ED2CA5D88810}" destId="{20D7EA78-CDC7-4941-B8C6-979432B42DE7}" srcOrd="0" destOrd="0" presId="urn:microsoft.com/office/officeart/2005/8/layout/hierarchy6"/>
    <dgm:cxn modelId="{14217CC8-0DC6-438B-8406-FB4B2BFCC6BA}" type="presParOf" srcId="{50FE3EF7-FCDD-41DC-A678-ED2CA5D88810}" destId="{B7C09FC4-E93E-474E-8EBC-D26BAF4C3877}" srcOrd="1" destOrd="0" presId="urn:microsoft.com/office/officeart/2005/8/layout/hierarchy6"/>
    <dgm:cxn modelId="{A5D2D950-B678-4614-AA07-BF3BCE7E48BE}" type="presParOf" srcId="{B7C09FC4-E93E-474E-8EBC-D26BAF4C3877}" destId="{A6BDBDE5-5D41-4EF5-AB68-453E93BF5113}" srcOrd="0" destOrd="0" presId="urn:microsoft.com/office/officeart/2005/8/layout/hierarchy6"/>
    <dgm:cxn modelId="{4DEAC3BF-1595-4C6E-85DA-89C6F206E678}" type="presParOf" srcId="{B7C09FC4-E93E-474E-8EBC-D26BAF4C3877}" destId="{BE541CED-1EBA-4A28-B430-7977678D2769}" srcOrd="1" destOrd="0" presId="urn:microsoft.com/office/officeart/2005/8/layout/hierarchy6"/>
    <dgm:cxn modelId="{2B65BFC4-4E75-4FDC-889D-089148CE6303}" type="presParOf" srcId="{50FE3EF7-FCDD-41DC-A678-ED2CA5D88810}" destId="{F68CD754-BE6F-4726-90EF-F1B950FF6DAB}" srcOrd="2" destOrd="0" presId="urn:microsoft.com/office/officeart/2005/8/layout/hierarchy6"/>
    <dgm:cxn modelId="{E0583EA1-850A-43D6-BBA5-59E7FA8F35DF}" type="presParOf" srcId="{50FE3EF7-FCDD-41DC-A678-ED2CA5D88810}" destId="{C7495B02-6993-498E-9C1F-D6AACCDBD9C4}" srcOrd="3" destOrd="0" presId="urn:microsoft.com/office/officeart/2005/8/layout/hierarchy6"/>
    <dgm:cxn modelId="{072D9DC3-6C2A-489C-B476-20B1F8EAD516}" type="presParOf" srcId="{C7495B02-6993-498E-9C1F-D6AACCDBD9C4}" destId="{36D60A2C-C5B8-4691-8BD1-D6D53A8297A0}" srcOrd="0" destOrd="0" presId="urn:microsoft.com/office/officeart/2005/8/layout/hierarchy6"/>
    <dgm:cxn modelId="{5F50306D-D493-4B92-84A7-BCD9C013A534}" type="presParOf" srcId="{C7495B02-6993-498E-9C1F-D6AACCDBD9C4}" destId="{7532BF5F-3FDB-42A4-83A7-FE3720AF513C}" srcOrd="1" destOrd="0" presId="urn:microsoft.com/office/officeart/2005/8/layout/hierarchy6"/>
    <dgm:cxn modelId="{517A8D08-8F0D-4A2E-B272-24A18A36522F}" type="presParOf" srcId="{50FE3EF7-FCDD-41DC-A678-ED2CA5D88810}" destId="{DDE1EBDF-787F-4589-A6BA-F570EC96D3C3}" srcOrd="4" destOrd="0" presId="urn:microsoft.com/office/officeart/2005/8/layout/hierarchy6"/>
    <dgm:cxn modelId="{FE301E16-CCD5-4FD9-AF44-4B1723886DBF}" type="presParOf" srcId="{50FE3EF7-FCDD-41DC-A678-ED2CA5D88810}" destId="{018DA7E2-840D-4306-8AAC-5DADF6C7ED65}" srcOrd="5" destOrd="0" presId="urn:microsoft.com/office/officeart/2005/8/layout/hierarchy6"/>
    <dgm:cxn modelId="{2D631966-16A3-4A94-A4C1-8481F1CBAF51}" type="presParOf" srcId="{018DA7E2-840D-4306-8AAC-5DADF6C7ED65}" destId="{8FBBF893-B9F4-468D-9CF1-2B482BA2B010}" srcOrd="0" destOrd="0" presId="urn:microsoft.com/office/officeart/2005/8/layout/hierarchy6"/>
    <dgm:cxn modelId="{A780A471-13D1-4A7C-AC8A-6B8556D8CE2C}" type="presParOf" srcId="{018DA7E2-840D-4306-8AAC-5DADF6C7ED65}" destId="{4EBBEAA8-5219-4D55-9BA1-39314E289E62}" srcOrd="1" destOrd="0" presId="urn:microsoft.com/office/officeart/2005/8/layout/hierarchy6"/>
    <dgm:cxn modelId="{E1A69934-834A-472D-B28C-6FCADD90865E}" type="presParOf" srcId="{50FE3EF7-FCDD-41DC-A678-ED2CA5D88810}" destId="{55E6F48C-6981-4C81-9DCF-90127DEE7C2D}" srcOrd="6" destOrd="0" presId="urn:microsoft.com/office/officeart/2005/8/layout/hierarchy6"/>
    <dgm:cxn modelId="{ABE00283-5ED1-4651-992B-4F843367A8ED}" type="presParOf" srcId="{50FE3EF7-FCDD-41DC-A678-ED2CA5D88810}" destId="{8668030F-F4AE-4320-8A2D-163C4D321864}" srcOrd="7" destOrd="0" presId="urn:microsoft.com/office/officeart/2005/8/layout/hierarchy6"/>
    <dgm:cxn modelId="{095FADDE-FEE4-4A61-AA61-551EA46C60D0}" type="presParOf" srcId="{8668030F-F4AE-4320-8A2D-163C4D321864}" destId="{93F66D5B-EBA0-4614-96E8-2A3911F5FDAE}" srcOrd="0" destOrd="0" presId="urn:microsoft.com/office/officeart/2005/8/layout/hierarchy6"/>
    <dgm:cxn modelId="{B19A64D5-212F-41DA-8D87-CBA4C02CC3DB}" type="presParOf" srcId="{8668030F-F4AE-4320-8A2D-163C4D321864}" destId="{5A638A26-50B8-4628-9ADD-9246BE0498A4}" srcOrd="1" destOrd="0" presId="urn:microsoft.com/office/officeart/2005/8/layout/hierarchy6"/>
    <dgm:cxn modelId="{3B38138B-E679-48C0-B08D-1BE293F63287}" type="presParOf" srcId="{CB0413A5-C3B7-4550-8442-D97A47B382FA}" destId="{F9127242-8429-446B-85AE-1E6465869A8A}" srcOrd="1" destOrd="0" presId="urn:microsoft.com/office/officeart/2005/8/layout/hierarchy6"/>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9DAF93-13BB-43F9-9B98-5CAE4F9DD666}">
      <dsp:nvSpPr>
        <dsp:cNvPr id="0" name=""/>
        <dsp:cNvSpPr/>
      </dsp:nvSpPr>
      <dsp:spPr>
        <a:xfrm>
          <a:off x="2230716" y="121"/>
          <a:ext cx="615391" cy="410261"/>
        </a:xfrm>
        <a:prstGeom prst="roundRect">
          <a:avLst>
            <a:gd name="adj" fmla="val 10000"/>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nl-NL" sz="600" kern="1200"/>
            <a:t>MT</a:t>
          </a:r>
        </a:p>
      </dsp:txBody>
      <dsp:txXfrm>
        <a:off x="2242732" y="12137"/>
        <a:ext cx="591359" cy="386229"/>
      </dsp:txXfrm>
    </dsp:sp>
    <dsp:sp modelId="{EFF8AF48-C1E0-406D-9FAD-7B549A1F4832}">
      <dsp:nvSpPr>
        <dsp:cNvPr id="0" name=""/>
        <dsp:cNvSpPr/>
      </dsp:nvSpPr>
      <dsp:spPr>
        <a:xfrm>
          <a:off x="2492692" y="410382"/>
          <a:ext cx="91440" cy="164104"/>
        </a:xfrm>
        <a:custGeom>
          <a:avLst/>
          <a:gdLst/>
          <a:ahLst/>
          <a:cxnLst/>
          <a:rect l="0" t="0" r="0" b="0"/>
          <a:pathLst>
            <a:path>
              <a:moveTo>
                <a:pt x="45720" y="0"/>
              </a:moveTo>
              <a:lnTo>
                <a:pt x="45720" y="164104"/>
              </a:lnTo>
            </a:path>
          </a:pathLst>
        </a:custGeom>
        <a:noFill/>
        <a:ln w="12700" cap="flat" cmpd="sng" algn="ctr">
          <a:solidFill>
            <a:schemeClr val="accent5">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3DA9194-E757-4CEE-BFEB-FFBDA947D612}">
      <dsp:nvSpPr>
        <dsp:cNvPr id="0" name=""/>
        <dsp:cNvSpPr/>
      </dsp:nvSpPr>
      <dsp:spPr>
        <a:xfrm>
          <a:off x="2230716" y="574486"/>
          <a:ext cx="615391" cy="410261"/>
        </a:xfrm>
        <a:prstGeom prst="roundRect">
          <a:avLst>
            <a:gd name="adj" fmla="val 10000"/>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nl-NL" sz="600" kern="1200"/>
            <a:t>Opdrachtgever</a:t>
          </a:r>
        </a:p>
        <a:p>
          <a:pPr marL="0" lvl="0" indent="0" algn="ctr" defTabSz="266700">
            <a:lnSpc>
              <a:spcPct val="90000"/>
            </a:lnSpc>
            <a:spcBef>
              <a:spcPct val="0"/>
            </a:spcBef>
            <a:spcAft>
              <a:spcPct val="35000"/>
            </a:spcAft>
            <a:buNone/>
          </a:pPr>
          <a:endParaRPr lang="nl-NL" sz="600" kern="1200"/>
        </a:p>
      </dsp:txBody>
      <dsp:txXfrm>
        <a:off x="2242732" y="586502"/>
        <a:ext cx="591359" cy="386229"/>
      </dsp:txXfrm>
    </dsp:sp>
    <dsp:sp modelId="{D1F5CB66-10A4-4C0B-9BD9-6F2346C01FD2}">
      <dsp:nvSpPr>
        <dsp:cNvPr id="0" name=""/>
        <dsp:cNvSpPr/>
      </dsp:nvSpPr>
      <dsp:spPr>
        <a:xfrm>
          <a:off x="2492692" y="984747"/>
          <a:ext cx="91440" cy="164104"/>
        </a:xfrm>
        <a:custGeom>
          <a:avLst/>
          <a:gdLst/>
          <a:ahLst/>
          <a:cxnLst/>
          <a:rect l="0" t="0" r="0" b="0"/>
          <a:pathLst>
            <a:path>
              <a:moveTo>
                <a:pt x="45720" y="0"/>
              </a:moveTo>
              <a:lnTo>
                <a:pt x="45720" y="164104"/>
              </a:lnTo>
            </a:path>
          </a:pathLst>
        </a:cu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F015D2A-A888-48B8-8FD0-B300F018BE54}">
      <dsp:nvSpPr>
        <dsp:cNvPr id="0" name=""/>
        <dsp:cNvSpPr/>
      </dsp:nvSpPr>
      <dsp:spPr>
        <a:xfrm>
          <a:off x="2230716" y="1148852"/>
          <a:ext cx="615391" cy="410261"/>
        </a:xfrm>
        <a:prstGeom prst="roundRect">
          <a:avLst>
            <a:gd name="adj" fmla="val 10000"/>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nl-NL" sz="600" kern="1200"/>
            <a:t>(meewerkend) projectleider</a:t>
          </a:r>
        </a:p>
        <a:p>
          <a:pPr marL="0" lvl="0" indent="0" algn="ctr" defTabSz="266700">
            <a:lnSpc>
              <a:spcPct val="90000"/>
            </a:lnSpc>
            <a:spcBef>
              <a:spcPct val="0"/>
            </a:spcBef>
            <a:spcAft>
              <a:spcPct val="35000"/>
            </a:spcAft>
            <a:buNone/>
          </a:pPr>
          <a:endParaRPr lang="nl-NL" sz="600" kern="1200"/>
        </a:p>
      </dsp:txBody>
      <dsp:txXfrm>
        <a:off x="2242732" y="1160868"/>
        <a:ext cx="591359" cy="386229"/>
      </dsp:txXfrm>
    </dsp:sp>
    <dsp:sp modelId="{20D7EA78-CDC7-4941-B8C6-979432B42DE7}">
      <dsp:nvSpPr>
        <dsp:cNvPr id="0" name=""/>
        <dsp:cNvSpPr/>
      </dsp:nvSpPr>
      <dsp:spPr>
        <a:xfrm>
          <a:off x="1338399" y="1559113"/>
          <a:ext cx="1200013" cy="164104"/>
        </a:xfrm>
        <a:custGeom>
          <a:avLst/>
          <a:gdLst/>
          <a:ahLst/>
          <a:cxnLst/>
          <a:rect l="0" t="0" r="0" b="0"/>
          <a:pathLst>
            <a:path>
              <a:moveTo>
                <a:pt x="1200013" y="0"/>
              </a:moveTo>
              <a:lnTo>
                <a:pt x="1200013" y="82052"/>
              </a:lnTo>
              <a:lnTo>
                <a:pt x="0" y="82052"/>
              </a:lnTo>
              <a:lnTo>
                <a:pt x="0" y="164104"/>
              </a:lnTo>
            </a:path>
          </a:pathLst>
        </a:cu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6BDBDE5-5D41-4EF5-AB68-453E93BF5113}">
      <dsp:nvSpPr>
        <dsp:cNvPr id="0" name=""/>
        <dsp:cNvSpPr/>
      </dsp:nvSpPr>
      <dsp:spPr>
        <a:xfrm>
          <a:off x="1030703" y="1723217"/>
          <a:ext cx="615391" cy="410261"/>
        </a:xfrm>
        <a:prstGeom prst="roundRect">
          <a:avLst>
            <a:gd name="adj" fmla="val 10000"/>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nl-NL" sz="600" kern="1200"/>
            <a:t>Thema:</a:t>
          </a:r>
        </a:p>
        <a:p>
          <a:pPr marL="0" lvl="0" indent="0" algn="ctr" defTabSz="266700">
            <a:lnSpc>
              <a:spcPct val="90000"/>
            </a:lnSpc>
            <a:spcBef>
              <a:spcPct val="0"/>
            </a:spcBef>
            <a:spcAft>
              <a:spcPct val="35000"/>
            </a:spcAft>
            <a:buNone/>
          </a:pPr>
          <a:r>
            <a:rPr lang="nl-NL" sz="600" kern="1200"/>
            <a:t>Partners en leveranciers</a:t>
          </a:r>
        </a:p>
      </dsp:txBody>
      <dsp:txXfrm>
        <a:off x="1042719" y="1735233"/>
        <a:ext cx="591359" cy="386229"/>
      </dsp:txXfrm>
    </dsp:sp>
    <dsp:sp modelId="{F68CD754-BE6F-4726-90EF-F1B950FF6DAB}">
      <dsp:nvSpPr>
        <dsp:cNvPr id="0" name=""/>
        <dsp:cNvSpPr/>
      </dsp:nvSpPr>
      <dsp:spPr>
        <a:xfrm>
          <a:off x="2138408" y="1559113"/>
          <a:ext cx="400004" cy="164104"/>
        </a:xfrm>
        <a:custGeom>
          <a:avLst/>
          <a:gdLst/>
          <a:ahLst/>
          <a:cxnLst/>
          <a:rect l="0" t="0" r="0" b="0"/>
          <a:pathLst>
            <a:path>
              <a:moveTo>
                <a:pt x="400004" y="0"/>
              </a:moveTo>
              <a:lnTo>
                <a:pt x="400004" y="82052"/>
              </a:lnTo>
              <a:lnTo>
                <a:pt x="0" y="82052"/>
              </a:lnTo>
              <a:lnTo>
                <a:pt x="0" y="164104"/>
              </a:lnTo>
            </a:path>
          </a:pathLst>
        </a:cu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6D60A2C-C5B8-4691-8BD1-D6D53A8297A0}">
      <dsp:nvSpPr>
        <dsp:cNvPr id="0" name=""/>
        <dsp:cNvSpPr/>
      </dsp:nvSpPr>
      <dsp:spPr>
        <a:xfrm>
          <a:off x="1830712" y="1723217"/>
          <a:ext cx="615391" cy="410261"/>
        </a:xfrm>
        <a:prstGeom prst="roundRect">
          <a:avLst>
            <a:gd name="adj" fmla="val 10000"/>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nl-NL" sz="600" kern="1200"/>
            <a:t>Thema:</a:t>
          </a:r>
        </a:p>
        <a:p>
          <a:pPr marL="0" lvl="0" indent="0" algn="ctr" defTabSz="266700">
            <a:lnSpc>
              <a:spcPct val="90000"/>
            </a:lnSpc>
            <a:spcBef>
              <a:spcPct val="0"/>
            </a:spcBef>
            <a:spcAft>
              <a:spcPct val="35000"/>
            </a:spcAft>
            <a:buNone/>
          </a:pPr>
          <a:r>
            <a:rPr lang="nl-NL" sz="600" kern="1200"/>
            <a:t>QA en Onderzoek</a:t>
          </a:r>
        </a:p>
      </dsp:txBody>
      <dsp:txXfrm>
        <a:off x="1842728" y="1735233"/>
        <a:ext cx="591359" cy="386229"/>
      </dsp:txXfrm>
    </dsp:sp>
    <dsp:sp modelId="{DDE1EBDF-787F-4589-A6BA-F570EC96D3C3}">
      <dsp:nvSpPr>
        <dsp:cNvPr id="0" name=""/>
        <dsp:cNvSpPr/>
      </dsp:nvSpPr>
      <dsp:spPr>
        <a:xfrm>
          <a:off x="2538412" y="1559113"/>
          <a:ext cx="400004" cy="164104"/>
        </a:xfrm>
        <a:custGeom>
          <a:avLst/>
          <a:gdLst/>
          <a:ahLst/>
          <a:cxnLst/>
          <a:rect l="0" t="0" r="0" b="0"/>
          <a:pathLst>
            <a:path>
              <a:moveTo>
                <a:pt x="0" y="0"/>
              </a:moveTo>
              <a:lnTo>
                <a:pt x="0" y="82052"/>
              </a:lnTo>
              <a:lnTo>
                <a:pt x="400004" y="82052"/>
              </a:lnTo>
              <a:lnTo>
                <a:pt x="400004" y="164104"/>
              </a:lnTo>
            </a:path>
          </a:pathLst>
        </a:cu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BBF893-B9F4-468D-9CF1-2B482BA2B010}">
      <dsp:nvSpPr>
        <dsp:cNvPr id="0" name=""/>
        <dsp:cNvSpPr/>
      </dsp:nvSpPr>
      <dsp:spPr>
        <a:xfrm>
          <a:off x="2630721" y="1723217"/>
          <a:ext cx="615391" cy="410261"/>
        </a:xfrm>
        <a:prstGeom prst="roundRect">
          <a:avLst>
            <a:gd name="adj" fmla="val 10000"/>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endParaRPr lang="nl-NL" sz="600" kern="1200"/>
        </a:p>
        <a:p>
          <a:pPr marL="0" lvl="0" indent="0" algn="ctr" defTabSz="266700">
            <a:lnSpc>
              <a:spcPct val="90000"/>
            </a:lnSpc>
            <a:spcBef>
              <a:spcPct val="0"/>
            </a:spcBef>
            <a:spcAft>
              <a:spcPct val="35000"/>
            </a:spcAft>
            <a:buNone/>
          </a:pPr>
          <a:r>
            <a:rPr lang="nl-NL" sz="600" kern="1200"/>
            <a:t>Thema: </a:t>
          </a:r>
        </a:p>
        <a:p>
          <a:pPr marL="0" lvl="0" indent="0" algn="ctr" defTabSz="266700">
            <a:lnSpc>
              <a:spcPct val="90000"/>
            </a:lnSpc>
            <a:spcBef>
              <a:spcPct val="0"/>
            </a:spcBef>
            <a:spcAft>
              <a:spcPct val="35000"/>
            </a:spcAft>
            <a:buNone/>
          </a:pPr>
          <a:r>
            <a:rPr lang="nl-NL" sz="600" kern="1200"/>
            <a:t>Kennis en Kunde</a:t>
          </a:r>
        </a:p>
      </dsp:txBody>
      <dsp:txXfrm>
        <a:off x="2642737" y="1735233"/>
        <a:ext cx="591359" cy="386229"/>
      </dsp:txXfrm>
    </dsp:sp>
    <dsp:sp modelId="{55E6F48C-6981-4C81-9DCF-90127DEE7C2D}">
      <dsp:nvSpPr>
        <dsp:cNvPr id="0" name=""/>
        <dsp:cNvSpPr/>
      </dsp:nvSpPr>
      <dsp:spPr>
        <a:xfrm>
          <a:off x="2538412" y="1559113"/>
          <a:ext cx="1200013" cy="164104"/>
        </a:xfrm>
        <a:custGeom>
          <a:avLst/>
          <a:gdLst/>
          <a:ahLst/>
          <a:cxnLst/>
          <a:rect l="0" t="0" r="0" b="0"/>
          <a:pathLst>
            <a:path>
              <a:moveTo>
                <a:pt x="0" y="0"/>
              </a:moveTo>
              <a:lnTo>
                <a:pt x="0" y="82052"/>
              </a:lnTo>
              <a:lnTo>
                <a:pt x="1200013" y="82052"/>
              </a:lnTo>
              <a:lnTo>
                <a:pt x="1200013" y="164104"/>
              </a:lnTo>
            </a:path>
          </a:pathLst>
        </a:custGeom>
        <a:no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3F66D5B-EBA0-4614-96E8-2A3911F5FDAE}">
      <dsp:nvSpPr>
        <dsp:cNvPr id="0" name=""/>
        <dsp:cNvSpPr/>
      </dsp:nvSpPr>
      <dsp:spPr>
        <a:xfrm>
          <a:off x="3430730" y="1723217"/>
          <a:ext cx="615391" cy="410261"/>
        </a:xfrm>
        <a:prstGeom prst="roundRect">
          <a:avLst>
            <a:gd name="adj" fmla="val 10000"/>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nl-NL" sz="600" kern="1200"/>
            <a:t>Thema: Processen</a:t>
          </a:r>
        </a:p>
      </dsp:txBody>
      <dsp:txXfrm>
        <a:off x="3442746" y="1735233"/>
        <a:ext cx="591359" cy="38622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542d763-7c2c-4a3f-a140-079c5a2e93c0">
      <Terms xmlns="http://schemas.microsoft.com/office/infopath/2007/PartnerControls"/>
    </lcf76f155ced4ddcb4097134ff3c332f>
    <TaxCatchAll xmlns="1ff02285-eee4-495c-93b8-30db0ce1db8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722795855C13D4DA78EDFDB2D150A20" ma:contentTypeVersion="11" ma:contentTypeDescription="Een nieuw document maken." ma:contentTypeScope="" ma:versionID="24adc52761bc96c72a3b7f3298d9323a">
  <xsd:schema xmlns:xsd="http://www.w3.org/2001/XMLSchema" xmlns:xs="http://www.w3.org/2001/XMLSchema" xmlns:p="http://schemas.microsoft.com/office/2006/metadata/properties" xmlns:ns2="b542d763-7c2c-4a3f-a140-079c5a2e93c0" xmlns:ns3="1ff02285-eee4-495c-93b8-30db0ce1db8d" targetNamespace="http://schemas.microsoft.com/office/2006/metadata/properties" ma:root="true" ma:fieldsID="4d35419ce92b1b0f37b2bcb838d7482d" ns2:_="" ns3:_="">
    <xsd:import namespace="b542d763-7c2c-4a3f-a140-079c5a2e93c0"/>
    <xsd:import namespace="1ff02285-eee4-495c-93b8-30db0ce1db8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42d763-7c2c-4a3f-a140-079c5a2e93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Afbeeldingtags" ma:readOnly="false" ma:fieldId="{5cf76f15-5ced-4ddc-b409-7134ff3c332f}" ma:taxonomyMulti="true" ma:sspId="a39f0b5b-cd0a-4795-98e2-e8d35a48366b"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f02285-eee4-495c-93b8-30db0ce1db8d"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6b9385b3-bec6-464a-9f2c-af2a27bdf6cc}" ma:internalName="TaxCatchAll" ma:showField="CatchAllData" ma:web="1ff02285-eee4-495c-93b8-30db0ce1db8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configuration xmlns:c="http://ns.axespdf.com/word/configuration">
  <c:group id="Styles"/>
  <c:group id="Content">
    <c:group id="2be52d83-c0b5-42c1-ae1c-b5f26ad916e8">
      <c:property id="RoleID" type="string">TableLayoutTable</c:property>
    </c:group>
    <c:group id="225257b1-2e3e-4faa-8c17-1308e1307481">
      <c:property id="RoleID" type="string">TableLayoutTable</c:property>
    </c:group>
    <c:group id="ae7c1700-f5a2-4a7b-942e-1e65b9eb94fc">
      <c:property id="RoleID" type="string">TableLayoutTable</c:property>
    </c:group>
    <c:group id="ce16bc07-9a82-4540-900a-009e867d2550">
      <c:property id="RoleID" type="string">TableLayoutTable</c:property>
    </c:group>
    <c:group id="e6e3f9e2-5a4d-4df3-8caa-a114f365250f">
      <c:property id="RoleID" type="string">TableLayoutTable</c:property>
    </c:group>
    <c:group id="8663718c-1c5c-4364-8d9a-af3a66731fa5">
      <c:property id="RoleID" type="string">TableLayoutTable</c:property>
    </c:group>
    <c:group id="e7202ca3-4752-4e61-be81-a6c1b2c09774">
      <c:property id="RoleID" type="string">TableLayoutTable</c:property>
    </c:group>
    <c:group id="3776f99a-adb2-4cd3-a6ac-880317992cf8">
      <c:property id="RoleID" type="string">TableLayoutTable</c:property>
    </c:group>
    <c:group id="63bd92a2-06cf-4459-a247-62dfcdc6a405">
      <c:property id="RoleID" type="string">TableLayoutTable</c:property>
    </c:group>
    <c:group id="3933548e-bc75-47bf-be18-2ed37821fb11">
      <c:property id="RoleID" type="string">TableLayoutTable</c:property>
    </c:group>
  </c:group>
</c:configuration>
</file>

<file path=customXml/itemProps1.xml><?xml version="1.0" encoding="utf-8"?>
<ds:datastoreItem xmlns:ds="http://schemas.openxmlformats.org/officeDocument/2006/customXml" ds:itemID="{5C31E089-AA12-4689-9B72-60A823606003}">
  <ds:schemaRefs>
    <ds:schemaRef ds:uri="http://purl.org/dc/elements/1.1/"/>
    <ds:schemaRef ds:uri="http://schemas.microsoft.com/office/2006/documentManagement/types"/>
    <ds:schemaRef ds:uri="http://purl.org/dc/dcmitype/"/>
    <ds:schemaRef ds:uri="http://schemas.microsoft.com/office/2006/metadata/properties"/>
    <ds:schemaRef ds:uri="1ff02285-eee4-495c-93b8-30db0ce1db8d"/>
    <ds:schemaRef ds:uri="http://schemas.openxmlformats.org/package/2006/metadata/core-properties"/>
    <ds:schemaRef ds:uri="http://purl.org/dc/terms/"/>
    <ds:schemaRef ds:uri="http://schemas.microsoft.com/office/infopath/2007/PartnerControls"/>
    <ds:schemaRef ds:uri="b542d763-7c2c-4a3f-a140-079c5a2e93c0"/>
    <ds:schemaRef ds:uri="http://www.w3.org/XML/1998/namespace"/>
  </ds:schemaRefs>
</ds:datastoreItem>
</file>

<file path=customXml/itemProps2.xml><?xml version="1.0" encoding="utf-8"?>
<ds:datastoreItem xmlns:ds="http://schemas.openxmlformats.org/officeDocument/2006/customXml" ds:itemID="{25D3DEF3-29AC-410B-8490-0E34147138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42d763-7c2c-4a3f-a140-079c5a2e93c0"/>
    <ds:schemaRef ds:uri="1ff02285-eee4-495c-93b8-30db0ce1db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138396-6E92-4C79-AEB1-4126A12F04F1}">
  <ds:schemaRefs>
    <ds:schemaRef ds:uri="http://schemas.microsoft.com/sharepoint/v3/contenttype/forms"/>
  </ds:schemaRefs>
</ds:datastoreItem>
</file>

<file path=customXml/itemProps4.xml><?xml version="1.0" encoding="utf-8"?>
<ds:datastoreItem xmlns:ds="http://schemas.openxmlformats.org/officeDocument/2006/customXml" ds:itemID="{78527FB5-6FD4-4085-9EF7-23AC4DE8E2F6}">
  <ds:schemaRefs>
    <ds:schemaRef ds:uri="http://schemas.openxmlformats.org/officeDocument/2006/bibliography"/>
  </ds:schemaRefs>
</ds:datastoreItem>
</file>

<file path=customXml/itemProps5.xml><?xml version="1.0" encoding="utf-8"?>
<ds:datastoreItem xmlns:ds="http://schemas.openxmlformats.org/officeDocument/2006/customXml" ds:itemID="{1D2CFA90-1E1C-4C7E-937D-2A6BE2BE6BDB}">
  <ds:schemaRefs>
    <ds:schemaRef ds:uri="http://ns.axespdf.com/word/configuration"/>
  </ds:schemaRefs>
</ds:datastoreItem>
</file>

<file path=docProps/app.xml><?xml version="1.0" encoding="utf-8"?>
<Properties xmlns="http://schemas.openxmlformats.org/officeDocument/2006/extended-properties" xmlns:vt="http://schemas.openxmlformats.org/officeDocument/2006/docPropsVTypes">
  <Template>Template 0.6</Template>
  <TotalTime>0</TotalTime>
  <Pages>15</Pages>
  <Words>1578</Words>
  <Characters>9740</Characters>
  <Application>Microsoft Office Word</Application>
  <DocSecurity>0</DocSecurity>
  <Lines>278</Lines>
  <Paragraphs>152</Paragraphs>
  <ScaleCrop>false</ScaleCrop>
  <HeadingPairs>
    <vt:vector size="2" baseType="variant">
      <vt:variant>
        <vt:lpstr>Titel</vt:lpstr>
      </vt:variant>
      <vt:variant>
        <vt:i4>1</vt:i4>
      </vt:variant>
    </vt:vector>
  </HeadingPairs>
  <TitlesOfParts>
    <vt:vector size="1" baseType="lpstr">
      <vt:lpstr>Dienstbeschrijving</vt:lpstr>
    </vt:vector>
  </TitlesOfParts>
  <Manager/>
  <Company>Firm Ground</Company>
  <LinksUpToDate>false</LinksUpToDate>
  <CharactersWithSpaces>11166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Projectplan Digitale Toegankelijkheid</dc:title>
  <dc:subject/>
  <dc:creator>Daniël Pollmann</dc:creator>
  <cp:keywords/>
  <dc:description/>
  <cp:lastModifiedBy>Marco Hout</cp:lastModifiedBy>
  <cp:revision>2</cp:revision>
  <cp:lastPrinted>2023-12-28T08:41:00Z</cp:lastPrinted>
  <dcterms:created xsi:type="dcterms:W3CDTF">2023-12-28T09:23:00Z</dcterms:created>
  <dcterms:modified xsi:type="dcterms:W3CDTF">2023-12-28T09:23:00Z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0x0101004722795855C13D4DA78EDFDB2D150A20</vt:lpwstr>
  </property>
  <property fmtid="{D5CDD505-2E9C-101B-9397-08002B2CF9AE}" pid="3" name="AuthorIds_UIVersion_24064">
    <vt:lpwstr>23</vt:lpwstr>
  </property>
  <property fmtid="{D5CDD505-2E9C-101B-9397-08002B2CF9AE}" pid="4" name="AuthorIds_UIVersion_27136">
    <vt:lpwstr>13</vt:lpwstr>
  </property>
  <property fmtid="{D5CDD505-2E9C-101B-9397-08002B2CF9AE}" pid="5" name="MediaServiceImageTags">
    <vt:lpwstr/>
  </property>
</Properties>
</file>